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EB" w:rsidRPr="00EE26A3" w:rsidRDefault="007433A7" w:rsidP="00F53AA7">
      <w:pPr>
        <w:pStyle w:val="Heading2"/>
      </w:pPr>
      <w:r w:rsidRPr="00EE26A3">
        <w:t>Registrars of Voters Employees’ Retirement System</w:t>
      </w:r>
    </w:p>
    <w:p w:rsidR="007433A7" w:rsidRPr="00EE26A3" w:rsidRDefault="003A1395" w:rsidP="0066684A">
      <w:pPr>
        <w:pStyle w:val="Heading2"/>
        <w:rPr>
          <w:highlight w:val="yellow"/>
        </w:rPr>
      </w:pPr>
      <w:r>
        <w:t>Special Meeting</w:t>
      </w:r>
      <w:r w:rsidR="007433A7" w:rsidRPr="00EE26A3">
        <w:t xml:space="preserve"> of </w:t>
      </w:r>
      <w:r>
        <w:t>the Board of Trustees</w:t>
      </w:r>
    </w:p>
    <w:p w:rsidR="00A1576B" w:rsidRPr="00175C93" w:rsidRDefault="0093203A" w:rsidP="002A74A3">
      <w:pPr>
        <w:jc w:val="center"/>
        <w:rPr>
          <w:b/>
          <w:sz w:val="28"/>
        </w:rPr>
      </w:pPr>
      <w:r>
        <w:rPr>
          <w:b/>
          <w:sz w:val="28"/>
        </w:rPr>
        <w:t>11</w:t>
      </w:r>
      <w:r w:rsidR="00655265" w:rsidRPr="00175C93">
        <w:rPr>
          <w:b/>
          <w:sz w:val="28"/>
        </w:rPr>
        <w:t>:</w:t>
      </w:r>
      <w:r>
        <w:rPr>
          <w:b/>
          <w:sz w:val="28"/>
        </w:rPr>
        <w:t>0</w:t>
      </w:r>
      <w:r w:rsidR="002A349C" w:rsidRPr="00175C93">
        <w:rPr>
          <w:b/>
          <w:sz w:val="28"/>
        </w:rPr>
        <w:t>0</w:t>
      </w:r>
      <w:r w:rsidR="00012AEB" w:rsidRPr="00175C93">
        <w:rPr>
          <w:b/>
          <w:sz w:val="28"/>
        </w:rPr>
        <w:t xml:space="preserve"> </w:t>
      </w:r>
      <w:r w:rsidR="000D6D3E">
        <w:rPr>
          <w:b/>
          <w:sz w:val="28"/>
        </w:rPr>
        <w:t>a</w:t>
      </w:r>
      <w:r w:rsidR="00012AEB" w:rsidRPr="00175C93">
        <w:rPr>
          <w:b/>
          <w:sz w:val="28"/>
        </w:rPr>
        <w:t xml:space="preserve">.m., </w:t>
      </w:r>
      <w:r>
        <w:rPr>
          <w:b/>
          <w:sz w:val="28"/>
        </w:rPr>
        <w:t>July 30</w:t>
      </w:r>
      <w:r w:rsidR="003A6A29" w:rsidRPr="00175C93">
        <w:rPr>
          <w:b/>
          <w:sz w:val="28"/>
        </w:rPr>
        <w:t>, 201</w:t>
      </w:r>
      <w:r w:rsidR="000D6D3E">
        <w:rPr>
          <w:b/>
          <w:sz w:val="28"/>
        </w:rPr>
        <w:t>3</w:t>
      </w:r>
    </w:p>
    <w:p w:rsidR="004A316B" w:rsidRPr="00175C93" w:rsidRDefault="001F53B8" w:rsidP="004A316B">
      <w:pPr>
        <w:jc w:val="center"/>
        <w:rPr>
          <w:b/>
        </w:rPr>
      </w:pPr>
      <w:r w:rsidRPr="00175C93">
        <w:rPr>
          <w:b/>
        </w:rPr>
        <w:t>Renaissance Baton Rouge Hotel</w:t>
      </w:r>
    </w:p>
    <w:p w:rsidR="001F53B8" w:rsidRPr="00175C93" w:rsidRDefault="001F53B8" w:rsidP="0066684A">
      <w:pPr>
        <w:jc w:val="center"/>
      </w:pPr>
      <w:smartTag w:uri="urn:schemas-microsoft-com:office:smarttags" w:element="Street">
        <w:smartTag w:uri="urn:schemas-microsoft-com:office:smarttags" w:element="address">
          <w:r w:rsidRPr="00175C93">
            <w:t>7000 Bluebonnet Boulevard</w:t>
          </w:r>
        </w:smartTag>
      </w:smartTag>
    </w:p>
    <w:p w:rsidR="00012AEB" w:rsidRPr="00DE6B0A" w:rsidRDefault="001F53B8" w:rsidP="0066684A">
      <w:pPr>
        <w:jc w:val="center"/>
      </w:pPr>
      <w:smartTag w:uri="urn:schemas-microsoft-com:office:smarttags" w:element="place">
        <w:smartTag w:uri="urn:schemas-microsoft-com:office:smarttags" w:element="City">
          <w:r w:rsidRPr="00175C93">
            <w:t>Baton Rouge</w:t>
          </w:r>
        </w:smartTag>
        <w:r w:rsidRPr="00175C93">
          <w:t xml:space="preserve">, </w:t>
        </w:r>
        <w:smartTag w:uri="urn:schemas-microsoft-com:office:smarttags" w:element="State">
          <w:r w:rsidRPr="00175C93">
            <w:t>Louisiana</w:t>
          </w:r>
        </w:smartTag>
        <w:r w:rsidRPr="00175C93">
          <w:t xml:space="preserve"> </w:t>
        </w:r>
        <w:smartTag w:uri="urn:schemas-microsoft-com:office:smarttags" w:element="PostalCode">
          <w:r w:rsidRPr="00175C93">
            <w:t>70810</w:t>
          </w:r>
        </w:smartTag>
      </w:smartTag>
    </w:p>
    <w:p w:rsidR="00CE5BDC" w:rsidRDefault="00CE5BDC" w:rsidP="00AA0CB5">
      <w:pPr>
        <w:pStyle w:val="Heading1"/>
        <w:spacing w:line="200" w:lineRule="exact"/>
        <w:ind w:left="720" w:hanging="720"/>
        <w:rPr>
          <w:sz w:val="28"/>
          <w:highlight w:val="yellow"/>
        </w:rPr>
      </w:pPr>
    </w:p>
    <w:p w:rsidR="00B07605" w:rsidRPr="00B07605" w:rsidRDefault="00B07605" w:rsidP="00B07605">
      <w:pPr>
        <w:rPr>
          <w:highlight w:val="yellow"/>
        </w:rPr>
      </w:pPr>
    </w:p>
    <w:p w:rsidR="00012AEB" w:rsidRDefault="004D2394" w:rsidP="0066684A">
      <w:pPr>
        <w:pStyle w:val="Heading1"/>
        <w:ind w:left="720" w:hanging="720"/>
        <w:rPr>
          <w:sz w:val="28"/>
        </w:rPr>
      </w:pPr>
      <w:r w:rsidRPr="000E7F9F">
        <w:rPr>
          <w:sz w:val="28"/>
        </w:rPr>
        <w:t>A</w:t>
      </w:r>
      <w:r w:rsidR="00012AEB" w:rsidRPr="000E7F9F">
        <w:rPr>
          <w:sz w:val="28"/>
        </w:rPr>
        <w:t>GENDA</w:t>
      </w:r>
    </w:p>
    <w:p w:rsidR="00CE5BDC" w:rsidRPr="00460821" w:rsidRDefault="00CE5BDC" w:rsidP="00AA0CB5">
      <w:pPr>
        <w:pStyle w:val="Heading1"/>
        <w:spacing w:line="200" w:lineRule="exact"/>
        <w:ind w:left="720" w:hanging="720"/>
        <w:rPr>
          <w:highlight w:val="yellow"/>
        </w:rPr>
      </w:pPr>
    </w:p>
    <w:p w:rsidR="00012AEB" w:rsidRPr="00460821" w:rsidRDefault="00012AEB" w:rsidP="000C0BE5">
      <w:pPr>
        <w:pStyle w:val="Header"/>
        <w:tabs>
          <w:tab w:val="clear" w:pos="4320"/>
          <w:tab w:val="clear" w:pos="8640"/>
          <w:tab w:val="left" w:pos="630"/>
          <w:tab w:val="left" w:pos="1080"/>
        </w:tabs>
      </w:pPr>
      <w:r w:rsidRPr="00460821">
        <w:t>I.</w:t>
      </w:r>
      <w:r w:rsidRPr="00460821">
        <w:tab/>
        <w:t>Call to Order</w:t>
      </w:r>
    </w:p>
    <w:p w:rsidR="00F300B3" w:rsidRPr="00C45B8A" w:rsidRDefault="00F300B3" w:rsidP="004C3990">
      <w:pPr>
        <w:pStyle w:val="Heading1"/>
        <w:ind w:left="720" w:hanging="720"/>
        <w:jc w:val="left"/>
        <w:rPr>
          <w:sz w:val="28"/>
        </w:rPr>
      </w:pPr>
    </w:p>
    <w:p w:rsidR="00012AEB" w:rsidRPr="00460821" w:rsidRDefault="00012AEB" w:rsidP="000C0BE5">
      <w:pPr>
        <w:tabs>
          <w:tab w:val="left" w:pos="630"/>
          <w:tab w:val="left" w:pos="1080"/>
        </w:tabs>
      </w:pPr>
      <w:r w:rsidRPr="00460821">
        <w:t>II.</w:t>
      </w:r>
      <w:r w:rsidRPr="00460821">
        <w:tab/>
      </w:r>
      <w:r w:rsidR="007433A7" w:rsidRPr="00460821">
        <w:t>Invocation and Pledge of Allegiance</w:t>
      </w:r>
    </w:p>
    <w:p w:rsidR="00F300B3" w:rsidRPr="00C45B8A" w:rsidRDefault="00F300B3" w:rsidP="004C3990">
      <w:pPr>
        <w:pStyle w:val="Heading1"/>
        <w:ind w:left="720" w:hanging="720"/>
        <w:jc w:val="left"/>
        <w:rPr>
          <w:sz w:val="28"/>
        </w:rPr>
      </w:pPr>
    </w:p>
    <w:p w:rsidR="008E02D8" w:rsidRPr="00460821" w:rsidRDefault="00012AEB" w:rsidP="000C0BE5">
      <w:pPr>
        <w:tabs>
          <w:tab w:val="left" w:pos="630"/>
          <w:tab w:val="left" w:pos="1080"/>
        </w:tabs>
      </w:pPr>
      <w:r w:rsidRPr="00460821">
        <w:t>III.</w:t>
      </w:r>
      <w:r w:rsidRPr="00460821">
        <w:tab/>
      </w:r>
      <w:r w:rsidR="008E02D8" w:rsidRPr="00460821">
        <w:t>Roll Call</w:t>
      </w:r>
      <w:r w:rsidR="00EE26A3" w:rsidRPr="00460821">
        <w:t xml:space="preserve"> </w:t>
      </w:r>
    </w:p>
    <w:p w:rsidR="008E02D8" w:rsidRPr="00460821" w:rsidRDefault="008E02D8" w:rsidP="005541A8">
      <w:pPr>
        <w:numPr>
          <w:ilvl w:val="0"/>
          <w:numId w:val="17"/>
        </w:numPr>
        <w:tabs>
          <w:tab w:val="clear" w:pos="1080"/>
          <w:tab w:val="left" w:pos="630"/>
          <w:tab w:val="left" w:pos="720"/>
          <w:tab w:val="num" w:pos="990"/>
          <w:tab w:val="left" w:pos="4500"/>
          <w:tab w:val="left" w:pos="4860"/>
        </w:tabs>
        <w:ind w:left="990" w:hanging="360"/>
        <w:rPr>
          <w:lang/>
        </w:rPr>
      </w:pPr>
      <w:r w:rsidRPr="00460821">
        <w:rPr>
          <w:lang/>
        </w:rPr>
        <w:t>Dennis Dimarco</w:t>
      </w:r>
      <w:r w:rsidRPr="00460821">
        <w:rPr>
          <w:lang/>
        </w:rPr>
        <w:tab/>
        <w:t>e.</w:t>
      </w:r>
      <w:r w:rsidRPr="00460821">
        <w:rPr>
          <w:lang/>
        </w:rPr>
        <w:tab/>
        <w:t>Linda Rodrigue</w:t>
      </w:r>
    </w:p>
    <w:p w:rsidR="008E02D8" w:rsidRPr="00460821" w:rsidRDefault="008E02D8" w:rsidP="00DE6B0A">
      <w:pPr>
        <w:numPr>
          <w:ilvl w:val="0"/>
          <w:numId w:val="17"/>
        </w:numPr>
        <w:tabs>
          <w:tab w:val="clear" w:pos="1080"/>
          <w:tab w:val="left" w:pos="630"/>
          <w:tab w:val="num" w:pos="990"/>
          <w:tab w:val="left" w:pos="4500"/>
          <w:tab w:val="left" w:pos="4860"/>
        </w:tabs>
        <w:ind w:left="990" w:hanging="360"/>
        <w:rPr>
          <w:lang/>
        </w:rPr>
      </w:pPr>
      <w:r w:rsidRPr="00460821">
        <w:rPr>
          <w:lang/>
        </w:rPr>
        <w:t>Charlene Menard</w:t>
      </w:r>
      <w:r w:rsidRPr="00460821">
        <w:rPr>
          <w:lang/>
        </w:rPr>
        <w:tab/>
        <w:t>f.</w:t>
      </w:r>
      <w:r w:rsidRPr="00460821">
        <w:rPr>
          <w:lang/>
        </w:rPr>
        <w:tab/>
      </w:r>
      <w:r w:rsidR="007E1F8C" w:rsidRPr="00460821">
        <w:rPr>
          <w:lang/>
        </w:rPr>
        <w:t>M. Dwayne Wall</w:t>
      </w:r>
    </w:p>
    <w:p w:rsidR="008E02D8" w:rsidRPr="00460821" w:rsidRDefault="00DE6B0A" w:rsidP="00DE6B0A">
      <w:pPr>
        <w:numPr>
          <w:ilvl w:val="0"/>
          <w:numId w:val="17"/>
        </w:numPr>
        <w:tabs>
          <w:tab w:val="clear" w:pos="1080"/>
          <w:tab w:val="left" w:pos="630"/>
          <w:tab w:val="num" w:pos="990"/>
          <w:tab w:val="left" w:pos="4500"/>
          <w:tab w:val="left" w:pos="4860"/>
        </w:tabs>
        <w:ind w:left="990" w:hanging="360"/>
      </w:pPr>
      <w:r w:rsidRPr="00460821">
        <w:t>John Moreau</w:t>
      </w:r>
      <w:r w:rsidRPr="00460821">
        <w:tab/>
        <w:t>g.</w:t>
      </w:r>
      <w:r w:rsidRPr="00460821">
        <w:tab/>
      </w:r>
      <w:r w:rsidR="004041B4" w:rsidRPr="00460821">
        <w:t>Representative J. Kevin Pearson</w:t>
      </w:r>
    </w:p>
    <w:p w:rsidR="008E02D8" w:rsidRPr="00460821" w:rsidRDefault="000D6D3E" w:rsidP="00DE6B0A">
      <w:pPr>
        <w:numPr>
          <w:ilvl w:val="0"/>
          <w:numId w:val="17"/>
        </w:numPr>
        <w:tabs>
          <w:tab w:val="clear" w:pos="1080"/>
          <w:tab w:val="left" w:pos="630"/>
          <w:tab w:val="num" w:pos="990"/>
          <w:tab w:val="left" w:pos="4500"/>
          <w:tab w:val="left" w:pos="4860"/>
        </w:tabs>
        <w:ind w:left="990" w:hanging="360"/>
      </w:pPr>
      <w:r>
        <w:t>Sandra Thomas</w:t>
      </w:r>
      <w:r w:rsidR="008E02D8" w:rsidRPr="00460821">
        <w:tab/>
        <w:t>h.</w:t>
      </w:r>
      <w:r w:rsidR="00DE6B0A" w:rsidRPr="00460821">
        <w:tab/>
      </w:r>
      <w:r w:rsidR="004041B4" w:rsidRPr="00460821">
        <w:t>Senator Elbert Guillory</w:t>
      </w:r>
    </w:p>
    <w:p w:rsidR="00012AEB" w:rsidRPr="00C45B8A" w:rsidRDefault="00012AEB" w:rsidP="004C3990">
      <w:pPr>
        <w:tabs>
          <w:tab w:val="left" w:pos="540"/>
          <w:tab w:val="left" w:pos="1080"/>
        </w:tabs>
        <w:rPr>
          <w:sz w:val="28"/>
          <w:highlight w:val="yellow"/>
        </w:rPr>
      </w:pPr>
    </w:p>
    <w:p w:rsidR="0013241D" w:rsidRPr="00460821" w:rsidRDefault="00012AEB" w:rsidP="00EE26A3">
      <w:pPr>
        <w:tabs>
          <w:tab w:val="left" w:pos="630"/>
          <w:tab w:val="left" w:pos="1080"/>
        </w:tabs>
      </w:pPr>
      <w:r w:rsidRPr="00460821">
        <w:t>IV.</w:t>
      </w:r>
      <w:r w:rsidRPr="00460821">
        <w:tab/>
      </w:r>
      <w:r w:rsidR="0013241D" w:rsidRPr="00460821">
        <w:t>Public Comments</w:t>
      </w:r>
    </w:p>
    <w:p w:rsidR="003A6A29" w:rsidRPr="00C45B8A" w:rsidRDefault="003A6A29" w:rsidP="003A6A29">
      <w:pPr>
        <w:tabs>
          <w:tab w:val="left" w:pos="630"/>
        </w:tabs>
        <w:jc w:val="both"/>
        <w:rPr>
          <w:b/>
          <w:sz w:val="28"/>
        </w:rPr>
      </w:pPr>
    </w:p>
    <w:p w:rsidR="000E4A67" w:rsidRDefault="00425F48" w:rsidP="003A6A29">
      <w:pPr>
        <w:tabs>
          <w:tab w:val="left" w:pos="630"/>
        </w:tabs>
        <w:jc w:val="both"/>
      </w:pPr>
      <w:r w:rsidRPr="00460821">
        <w:t>V.</w:t>
      </w:r>
      <w:r w:rsidRPr="00460821">
        <w:tab/>
      </w:r>
      <w:r w:rsidR="003A6A29">
        <w:t xml:space="preserve">Discussion </w:t>
      </w:r>
      <w:r w:rsidR="003A1509">
        <w:t>R</w:t>
      </w:r>
      <w:r w:rsidR="003A6A29">
        <w:t>elated to</w:t>
      </w:r>
      <w:r w:rsidR="00617686">
        <w:t xml:space="preserve"> the</w:t>
      </w:r>
      <w:r w:rsidR="003A6A29">
        <w:t xml:space="preserve"> </w:t>
      </w:r>
      <w:r w:rsidR="003A1509">
        <w:t>Evaluation P</w:t>
      </w:r>
      <w:r w:rsidR="00617686">
        <w:t xml:space="preserve">rocess for </w:t>
      </w:r>
      <w:r w:rsidR="000D6D3E">
        <w:t>Money Managers</w:t>
      </w:r>
      <w:r w:rsidR="00617686">
        <w:t>’</w:t>
      </w:r>
      <w:r w:rsidR="006C6650">
        <w:t xml:space="preserve"> </w:t>
      </w:r>
      <w:r w:rsidR="00012BBF">
        <w:t>Presentations</w:t>
      </w:r>
    </w:p>
    <w:p w:rsidR="006C6650" w:rsidRPr="00C45B8A" w:rsidRDefault="006C6650" w:rsidP="003A6A29">
      <w:pPr>
        <w:tabs>
          <w:tab w:val="left" w:pos="630"/>
        </w:tabs>
        <w:jc w:val="both"/>
        <w:rPr>
          <w:sz w:val="28"/>
        </w:rPr>
      </w:pPr>
    </w:p>
    <w:p w:rsidR="006C6650" w:rsidRDefault="006C6650" w:rsidP="003A6A29">
      <w:pPr>
        <w:tabs>
          <w:tab w:val="left" w:pos="630"/>
        </w:tabs>
        <w:jc w:val="both"/>
      </w:pPr>
      <w:r>
        <w:t>VI.</w:t>
      </w:r>
      <w:r>
        <w:tab/>
      </w:r>
      <w:r w:rsidR="004802DF">
        <w:t>Presentation</w:t>
      </w:r>
      <w:r w:rsidR="00050206">
        <w:t>s</w:t>
      </w:r>
      <w:r w:rsidR="004802DF">
        <w:t xml:space="preserve"> by </w:t>
      </w:r>
      <w:r w:rsidR="000D6D3E">
        <w:t>Money Managers</w:t>
      </w:r>
    </w:p>
    <w:p w:rsidR="00B07605" w:rsidRDefault="00B07605" w:rsidP="003A6A29">
      <w:pPr>
        <w:tabs>
          <w:tab w:val="left" w:pos="630"/>
        </w:tabs>
        <w:jc w:val="both"/>
      </w:pPr>
    </w:p>
    <w:p w:rsidR="00B07605" w:rsidRDefault="00B07605" w:rsidP="00B07605">
      <w:pPr>
        <w:tabs>
          <w:tab w:val="left" w:pos="630"/>
          <w:tab w:val="left" w:pos="1080"/>
        </w:tabs>
        <w:ind w:left="990"/>
        <w:jc w:val="both"/>
      </w:pPr>
    </w:p>
    <w:p w:rsidR="00E72028" w:rsidRDefault="0093203A" w:rsidP="00E72028">
      <w:pPr>
        <w:numPr>
          <w:ilvl w:val="0"/>
          <w:numId w:val="31"/>
        </w:numPr>
        <w:tabs>
          <w:tab w:val="left" w:pos="630"/>
          <w:tab w:val="left" w:pos="1080"/>
        </w:tabs>
        <w:jc w:val="both"/>
      </w:pPr>
      <w:r>
        <w:t>Wells Capital Management - EMGNX</w:t>
      </w:r>
    </w:p>
    <w:p w:rsidR="00BA43E7" w:rsidRDefault="0093203A" w:rsidP="00E72028">
      <w:pPr>
        <w:numPr>
          <w:ilvl w:val="0"/>
          <w:numId w:val="31"/>
        </w:numPr>
        <w:tabs>
          <w:tab w:val="left" w:pos="630"/>
          <w:tab w:val="left" w:pos="1080"/>
        </w:tabs>
        <w:jc w:val="both"/>
      </w:pPr>
      <w:r>
        <w:t>OFI Global / Oppenheimer Funds - ODVYX</w:t>
      </w:r>
    </w:p>
    <w:p w:rsidR="00BA43E7" w:rsidRDefault="00BA43E7" w:rsidP="00BA43E7">
      <w:pPr>
        <w:tabs>
          <w:tab w:val="left" w:pos="630"/>
          <w:tab w:val="left" w:pos="1080"/>
        </w:tabs>
        <w:ind w:left="990"/>
        <w:jc w:val="both"/>
      </w:pPr>
    </w:p>
    <w:p w:rsidR="00BA43E7" w:rsidRDefault="00BA43E7" w:rsidP="00BA43E7">
      <w:pPr>
        <w:tabs>
          <w:tab w:val="left" w:pos="630"/>
          <w:tab w:val="left" w:pos="1080"/>
        </w:tabs>
        <w:jc w:val="both"/>
      </w:pPr>
      <w:r>
        <w:t>Lunch</w:t>
      </w:r>
    </w:p>
    <w:p w:rsidR="00BA43E7" w:rsidRDefault="00BA43E7" w:rsidP="00BA43E7">
      <w:pPr>
        <w:tabs>
          <w:tab w:val="left" w:pos="630"/>
          <w:tab w:val="left" w:pos="1080"/>
        </w:tabs>
        <w:jc w:val="both"/>
      </w:pPr>
    </w:p>
    <w:p w:rsidR="00BA43E7" w:rsidRDefault="0093203A" w:rsidP="00E72028">
      <w:pPr>
        <w:numPr>
          <w:ilvl w:val="0"/>
          <w:numId w:val="31"/>
        </w:numPr>
        <w:tabs>
          <w:tab w:val="left" w:pos="630"/>
          <w:tab w:val="left" w:pos="1080"/>
        </w:tabs>
        <w:jc w:val="both"/>
      </w:pPr>
      <w:r>
        <w:t>Westwood Income Opportunity</w:t>
      </w:r>
    </w:p>
    <w:p w:rsidR="00BA43E7" w:rsidRDefault="0093203A" w:rsidP="00E72028">
      <w:pPr>
        <w:numPr>
          <w:ilvl w:val="0"/>
          <w:numId w:val="31"/>
        </w:numPr>
        <w:tabs>
          <w:tab w:val="left" w:pos="630"/>
          <w:tab w:val="left" w:pos="1080"/>
        </w:tabs>
        <w:jc w:val="both"/>
      </w:pPr>
      <w:r>
        <w:t>PIMCO All Asset Fund</w:t>
      </w:r>
    </w:p>
    <w:p w:rsidR="00B07605" w:rsidRPr="00012BBF" w:rsidRDefault="00B07605" w:rsidP="00B07605">
      <w:pPr>
        <w:tabs>
          <w:tab w:val="left" w:pos="630"/>
          <w:tab w:val="left" w:pos="1080"/>
        </w:tabs>
        <w:ind w:left="990"/>
        <w:jc w:val="both"/>
      </w:pPr>
    </w:p>
    <w:p w:rsidR="005D0782" w:rsidRDefault="005D0782" w:rsidP="004C3990">
      <w:pPr>
        <w:tabs>
          <w:tab w:val="left" w:pos="630"/>
        </w:tabs>
      </w:pPr>
    </w:p>
    <w:p w:rsidR="004C3990" w:rsidRPr="00B31B55" w:rsidRDefault="005D0782" w:rsidP="004C3990">
      <w:pPr>
        <w:tabs>
          <w:tab w:val="left" w:pos="630"/>
        </w:tabs>
      </w:pPr>
      <w:r>
        <w:t>VII.</w:t>
      </w:r>
      <w:r>
        <w:tab/>
      </w:r>
      <w:r w:rsidR="004C3990" w:rsidRPr="00B31B55">
        <w:t>Adjourn</w:t>
      </w:r>
    </w:p>
    <w:p w:rsidR="00AE5395" w:rsidRPr="00B31B55" w:rsidRDefault="00AE5395" w:rsidP="004C3990">
      <w:pPr>
        <w:tabs>
          <w:tab w:val="left" w:pos="630"/>
        </w:tabs>
        <w:rPr>
          <w:sz w:val="16"/>
        </w:rPr>
      </w:pPr>
    </w:p>
    <w:p w:rsidR="004C3990" w:rsidRPr="00B31B55" w:rsidRDefault="004C3990" w:rsidP="004C3990"/>
    <w:p w:rsidR="009E2C4F" w:rsidRDefault="009E2C4F" w:rsidP="004C3990"/>
    <w:p w:rsidR="009E2C4F" w:rsidRDefault="009E2C4F" w:rsidP="004C3990"/>
    <w:p w:rsidR="009E2C4F" w:rsidRDefault="009E2C4F" w:rsidP="004C3990"/>
    <w:p w:rsidR="009E2C4F" w:rsidRDefault="009E2C4F" w:rsidP="004C3990"/>
    <w:p w:rsidR="009E2C4F" w:rsidRDefault="009E2C4F" w:rsidP="004C3990"/>
    <w:p w:rsidR="009E2C4F" w:rsidRDefault="009E2C4F" w:rsidP="004C3990"/>
    <w:p w:rsidR="009E2C4F" w:rsidRDefault="009E2C4F" w:rsidP="004C3990"/>
    <w:p w:rsidR="005054CC" w:rsidRDefault="005054CC" w:rsidP="005054CC">
      <w:pPr>
        <w:tabs>
          <w:tab w:val="left" w:pos="720"/>
        </w:tabs>
        <w:spacing w:line="320" w:lineRule="exact"/>
        <w:jc w:val="both"/>
        <w:rPr>
          <w:i/>
        </w:rPr>
      </w:pPr>
      <w:r w:rsidRPr="00B31B55">
        <w:rPr>
          <w:i/>
        </w:rPr>
        <w:t>The Board of Trustees hereby reserves its right to enter into executive session for discussion of matters related to ongoing litigation, potential litigation, and/or to discuss the professional competence of consultants and/or staff.</w:t>
      </w:r>
    </w:p>
    <w:p w:rsidR="009F7C6F" w:rsidRPr="00EE26A3" w:rsidRDefault="009F7C6F" w:rsidP="009F7C6F">
      <w:pPr>
        <w:pStyle w:val="Heading2"/>
      </w:pPr>
      <w:r w:rsidRPr="00EE26A3">
        <w:lastRenderedPageBreak/>
        <w:t>Registrars of Voters Employees’ Retirement System</w:t>
      </w:r>
    </w:p>
    <w:p w:rsidR="009F7C6F" w:rsidRPr="00EE26A3" w:rsidRDefault="005054CC" w:rsidP="009F7C6F">
      <w:pPr>
        <w:pStyle w:val="Heading2"/>
        <w:rPr>
          <w:highlight w:val="yellow"/>
        </w:rPr>
      </w:pPr>
      <w:r>
        <w:t>Regular</w:t>
      </w:r>
      <w:r w:rsidR="009F7C6F">
        <w:t xml:space="preserve"> Meeting</w:t>
      </w:r>
      <w:r w:rsidR="009F7C6F" w:rsidRPr="00EE26A3">
        <w:t xml:space="preserve"> of </w:t>
      </w:r>
      <w:r w:rsidR="009F7C6F">
        <w:t>the Board of Trustees</w:t>
      </w:r>
    </w:p>
    <w:p w:rsidR="009F7C6F" w:rsidRPr="004B0895" w:rsidRDefault="00B07605" w:rsidP="005B27F8">
      <w:pPr>
        <w:jc w:val="center"/>
        <w:rPr>
          <w:b/>
          <w:sz w:val="28"/>
        </w:rPr>
      </w:pPr>
      <w:r w:rsidRPr="004B0895">
        <w:rPr>
          <w:b/>
          <w:sz w:val="28"/>
        </w:rPr>
        <w:t>9:00 a.m</w:t>
      </w:r>
      <w:r w:rsidR="009F7C6F" w:rsidRPr="004B0895">
        <w:rPr>
          <w:b/>
          <w:sz w:val="28"/>
        </w:rPr>
        <w:t>., J</w:t>
      </w:r>
      <w:r w:rsidR="0093203A">
        <w:rPr>
          <w:b/>
          <w:sz w:val="28"/>
        </w:rPr>
        <w:t>uly</w:t>
      </w:r>
      <w:r w:rsidR="005054CC">
        <w:rPr>
          <w:b/>
          <w:sz w:val="28"/>
        </w:rPr>
        <w:t xml:space="preserve"> 3</w:t>
      </w:r>
      <w:r w:rsidR="0093203A">
        <w:rPr>
          <w:b/>
          <w:sz w:val="28"/>
        </w:rPr>
        <w:t>1</w:t>
      </w:r>
      <w:r w:rsidR="009F7C6F" w:rsidRPr="004B0895">
        <w:rPr>
          <w:b/>
          <w:sz w:val="28"/>
        </w:rPr>
        <w:t>, 201</w:t>
      </w:r>
      <w:r w:rsidR="005054CC">
        <w:rPr>
          <w:b/>
          <w:sz w:val="28"/>
        </w:rPr>
        <w:t>3</w:t>
      </w:r>
    </w:p>
    <w:p w:rsidR="009F7C6F" w:rsidRPr="004B0895" w:rsidRDefault="009F7C6F" w:rsidP="009F7C6F">
      <w:pPr>
        <w:jc w:val="center"/>
        <w:rPr>
          <w:b/>
        </w:rPr>
      </w:pPr>
      <w:r w:rsidRPr="004B0895">
        <w:rPr>
          <w:b/>
        </w:rPr>
        <w:t>Renaissance Baton Rouge Hotel</w:t>
      </w:r>
    </w:p>
    <w:p w:rsidR="009F7C6F" w:rsidRPr="004B0895" w:rsidRDefault="009F7C6F" w:rsidP="009F7C6F">
      <w:pPr>
        <w:jc w:val="center"/>
      </w:pPr>
      <w:smartTag w:uri="urn:schemas-microsoft-com:office:smarttags" w:element="Street">
        <w:smartTag w:uri="urn:schemas-microsoft-com:office:smarttags" w:element="address">
          <w:r w:rsidRPr="004B0895">
            <w:t>7000 Bluebonnet Boulevard</w:t>
          </w:r>
        </w:smartTag>
      </w:smartTag>
    </w:p>
    <w:p w:rsidR="009F7C6F" w:rsidRPr="00DE6B0A" w:rsidRDefault="009F7C6F" w:rsidP="009F7C6F">
      <w:pPr>
        <w:jc w:val="center"/>
      </w:pPr>
      <w:smartTag w:uri="urn:schemas-microsoft-com:office:smarttags" w:element="place">
        <w:smartTag w:uri="urn:schemas-microsoft-com:office:smarttags" w:element="City">
          <w:r w:rsidRPr="004B0895">
            <w:t>Baton Rouge</w:t>
          </w:r>
        </w:smartTag>
        <w:r w:rsidRPr="004B0895">
          <w:t xml:space="preserve">, </w:t>
        </w:r>
        <w:smartTag w:uri="urn:schemas-microsoft-com:office:smarttags" w:element="State">
          <w:r w:rsidRPr="004B0895">
            <w:t>Louisiana</w:t>
          </w:r>
        </w:smartTag>
        <w:r w:rsidRPr="004B0895">
          <w:t xml:space="preserve"> </w:t>
        </w:r>
        <w:smartTag w:uri="urn:schemas-microsoft-com:office:smarttags" w:element="PostalCode">
          <w:r w:rsidRPr="004B0895">
            <w:t>70810</w:t>
          </w:r>
        </w:smartTag>
      </w:smartTag>
    </w:p>
    <w:p w:rsidR="009F7C6F" w:rsidRDefault="009F7C6F" w:rsidP="009F7C6F">
      <w:pPr>
        <w:pStyle w:val="Heading1"/>
        <w:spacing w:line="200" w:lineRule="exact"/>
        <w:ind w:left="720" w:hanging="720"/>
        <w:rPr>
          <w:sz w:val="28"/>
          <w:highlight w:val="yellow"/>
        </w:rPr>
      </w:pPr>
    </w:p>
    <w:p w:rsidR="00C45B8A" w:rsidRPr="00C45B8A" w:rsidRDefault="00C45B8A" w:rsidP="00C45B8A">
      <w:pPr>
        <w:rPr>
          <w:highlight w:val="yellow"/>
        </w:rPr>
      </w:pPr>
    </w:p>
    <w:p w:rsidR="009F7C6F" w:rsidRDefault="009F7C6F" w:rsidP="009F7C6F">
      <w:pPr>
        <w:pStyle w:val="Heading1"/>
        <w:ind w:left="720" w:hanging="720"/>
        <w:rPr>
          <w:sz w:val="28"/>
        </w:rPr>
      </w:pPr>
      <w:r w:rsidRPr="000E7F9F">
        <w:rPr>
          <w:sz w:val="28"/>
        </w:rPr>
        <w:t>AGENDA</w:t>
      </w:r>
    </w:p>
    <w:p w:rsidR="009F7C6F" w:rsidRPr="00460821" w:rsidRDefault="009F7C6F" w:rsidP="009F7C6F">
      <w:pPr>
        <w:pStyle w:val="Heading1"/>
        <w:spacing w:line="200" w:lineRule="exact"/>
        <w:ind w:left="720" w:hanging="720"/>
        <w:rPr>
          <w:highlight w:val="yellow"/>
        </w:rPr>
      </w:pPr>
    </w:p>
    <w:p w:rsidR="009F7C6F" w:rsidRPr="00460821" w:rsidRDefault="009F7C6F" w:rsidP="009F7C6F">
      <w:pPr>
        <w:pStyle w:val="Header"/>
        <w:tabs>
          <w:tab w:val="clear" w:pos="4320"/>
          <w:tab w:val="clear" w:pos="8640"/>
          <w:tab w:val="left" w:pos="630"/>
          <w:tab w:val="left" w:pos="1080"/>
        </w:tabs>
      </w:pPr>
      <w:r w:rsidRPr="00460821">
        <w:t>I.</w:t>
      </w:r>
      <w:r w:rsidRPr="00460821">
        <w:tab/>
        <w:t>Call to Order</w:t>
      </w:r>
    </w:p>
    <w:p w:rsidR="009F7C6F" w:rsidRPr="00C45B8A" w:rsidRDefault="009F7C6F" w:rsidP="009F7C6F">
      <w:pPr>
        <w:pStyle w:val="Heading1"/>
        <w:ind w:left="720" w:hanging="720"/>
        <w:jc w:val="left"/>
        <w:rPr>
          <w:sz w:val="28"/>
        </w:rPr>
      </w:pPr>
    </w:p>
    <w:p w:rsidR="009F7C6F" w:rsidRPr="00460821" w:rsidRDefault="009F7C6F" w:rsidP="009F7C6F">
      <w:pPr>
        <w:tabs>
          <w:tab w:val="left" w:pos="630"/>
          <w:tab w:val="left" w:pos="1080"/>
        </w:tabs>
      </w:pPr>
      <w:r w:rsidRPr="00460821">
        <w:t>II.</w:t>
      </w:r>
      <w:r w:rsidRPr="00460821">
        <w:tab/>
        <w:t>Invocation and Pledge of Allegiance</w:t>
      </w:r>
    </w:p>
    <w:p w:rsidR="009F7C6F" w:rsidRPr="00C45B8A" w:rsidRDefault="009F7C6F" w:rsidP="009F7C6F">
      <w:pPr>
        <w:pStyle w:val="Heading1"/>
        <w:ind w:left="720" w:hanging="720"/>
        <w:jc w:val="left"/>
        <w:rPr>
          <w:sz w:val="28"/>
        </w:rPr>
      </w:pPr>
    </w:p>
    <w:p w:rsidR="009F7C6F" w:rsidRPr="00460821" w:rsidRDefault="009F7C6F" w:rsidP="009F7C6F">
      <w:pPr>
        <w:tabs>
          <w:tab w:val="left" w:pos="630"/>
          <w:tab w:val="left" w:pos="1080"/>
        </w:tabs>
      </w:pPr>
      <w:r w:rsidRPr="00460821">
        <w:t>III.</w:t>
      </w:r>
      <w:r w:rsidRPr="00460821">
        <w:tab/>
        <w:t xml:space="preserve">Roll Call </w:t>
      </w:r>
    </w:p>
    <w:p w:rsidR="009F7C6F" w:rsidRPr="00AC2489" w:rsidRDefault="009F7C6F" w:rsidP="00AC2489">
      <w:pPr>
        <w:pStyle w:val="ListParagraph"/>
        <w:numPr>
          <w:ilvl w:val="0"/>
          <w:numId w:val="37"/>
        </w:numPr>
        <w:tabs>
          <w:tab w:val="left" w:pos="630"/>
          <w:tab w:val="left" w:pos="720"/>
          <w:tab w:val="left" w:pos="4500"/>
          <w:tab w:val="left" w:pos="4860"/>
        </w:tabs>
        <w:rPr>
          <w:lang/>
        </w:rPr>
      </w:pPr>
      <w:r w:rsidRPr="00AC2489">
        <w:rPr>
          <w:lang/>
        </w:rPr>
        <w:t>Dennis Dimarco</w:t>
      </w:r>
      <w:r w:rsidRPr="00AC2489">
        <w:rPr>
          <w:lang/>
        </w:rPr>
        <w:tab/>
        <w:t>e.</w:t>
      </w:r>
      <w:r w:rsidRPr="00AC2489">
        <w:rPr>
          <w:lang/>
        </w:rPr>
        <w:tab/>
        <w:t>Linda Rodrigue</w:t>
      </w:r>
    </w:p>
    <w:p w:rsidR="009F7C6F" w:rsidRPr="00AC2489" w:rsidRDefault="009F7C6F" w:rsidP="00AC2489">
      <w:pPr>
        <w:pStyle w:val="ListParagraph"/>
        <w:numPr>
          <w:ilvl w:val="0"/>
          <w:numId w:val="37"/>
        </w:numPr>
        <w:tabs>
          <w:tab w:val="left" w:pos="630"/>
          <w:tab w:val="left" w:pos="4500"/>
          <w:tab w:val="left" w:pos="4860"/>
        </w:tabs>
        <w:rPr>
          <w:lang/>
        </w:rPr>
      </w:pPr>
      <w:r w:rsidRPr="00AC2489">
        <w:rPr>
          <w:lang/>
        </w:rPr>
        <w:t>Charlene Menard</w:t>
      </w:r>
      <w:r w:rsidRPr="00AC2489">
        <w:rPr>
          <w:lang/>
        </w:rPr>
        <w:tab/>
        <w:t>f.</w:t>
      </w:r>
      <w:r w:rsidRPr="00AC2489">
        <w:rPr>
          <w:lang/>
        </w:rPr>
        <w:tab/>
        <w:t>M. Dwayne Wall</w:t>
      </w:r>
    </w:p>
    <w:p w:rsidR="009F7C6F" w:rsidRPr="00460821" w:rsidRDefault="009F7C6F" w:rsidP="00AC2489">
      <w:pPr>
        <w:numPr>
          <w:ilvl w:val="0"/>
          <w:numId w:val="37"/>
        </w:numPr>
        <w:tabs>
          <w:tab w:val="left" w:pos="630"/>
          <w:tab w:val="left" w:pos="4500"/>
          <w:tab w:val="left" w:pos="4860"/>
        </w:tabs>
      </w:pPr>
      <w:r w:rsidRPr="00460821">
        <w:t>John Moreau</w:t>
      </w:r>
      <w:r w:rsidRPr="00460821">
        <w:tab/>
        <w:t>g.</w:t>
      </w:r>
      <w:r w:rsidRPr="00460821">
        <w:tab/>
        <w:t>Representative J. Kevin Pearson</w:t>
      </w:r>
    </w:p>
    <w:p w:rsidR="009F7C6F" w:rsidRPr="00460821" w:rsidRDefault="005054CC" w:rsidP="00AC2489">
      <w:pPr>
        <w:numPr>
          <w:ilvl w:val="0"/>
          <w:numId w:val="37"/>
        </w:numPr>
        <w:tabs>
          <w:tab w:val="left" w:pos="630"/>
          <w:tab w:val="left" w:pos="4500"/>
          <w:tab w:val="left" w:pos="4860"/>
        </w:tabs>
      </w:pPr>
      <w:r>
        <w:t>Sandra Thomas</w:t>
      </w:r>
      <w:r w:rsidR="009F7C6F" w:rsidRPr="00460821">
        <w:tab/>
        <w:t>h.</w:t>
      </w:r>
      <w:r w:rsidR="009F7C6F" w:rsidRPr="00460821">
        <w:tab/>
        <w:t>Senator Elbert Guillory</w:t>
      </w:r>
    </w:p>
    <w:p w:rsidR="009F7C6F" w:rsidRPr="00C45B8A" w:rsidRDefault="009F7C6F" w:rsidP="009F7C6F">
      <w:pPr>
        <w:tabs>
          <w:tab w:val="left" w:pos="540"/>
          <w:tab w:val="left" w:pos="1080"/>
        </w:tabs>
        <w:rPr>
          <w:sz w:val="28"/>
          <w:highlight w:val="yellow"/>
        </w:rPr>
      </w:pPr>
    </w:p>
    <w:p w:rsidR="009F7C6F" w:rsidRPr="00460821" w:rsidRDefault="009F7C6F" w:rsidP="009F7C6F">
      <w:pPr>
        <w:tabs>
          <w:tab w:val="left" w:pos="630"/>
          <w:tab w:val="left" w:pos="1080"/>
        </w:tabs>
      </w:pPr>
      <w:r w:rsidRPr="00460821">
        <w:t>IV.</w:t>
      </w:r>
      <w:r w:rsidRPr="00460821">
        <w:tab/>
        <w:t>Public Comments</w:t>
      </w:r>
    </w:p>
    <w:p w:rsidR="009F7C6F" w:rsidRPr="00C45B8A" w:rsidRDefault="009F7C6F" w:rsidP="009F7C6F">
      <w:pPr>
        <w:tabs>
          <w:tab w:val="left" w:pos="630"/>
        </w:tabs>
        <w:jc w:val="both"/>
        <w:rPr>
          <w:sz w:val="28"/>
        </w:rPr>
      </w:pPr>
    </w:p>
    <w:p w:rsidR="00310326" w:rsidRPr="00C6467B" w:rsidRDefault="00310326" w:rsidP="00310326">
      <w:pPr>
        <w:tabs>
          <w:tab w:val="left" w:pos="630"/>
          <w:tab w:val="left" w:pos="1080"/>
        </w:tabs>
      </w:pPr>
      <w:r w:rsidRPr="00C6467B">
        <w:t>V.</w:t>
      </w:r>
      <w:r w:rsidRPr="00C6467B">
        <w:tab/>
        <w:t>Review and Approval of Minutes</w:t>
      </w:r>
    </w:p>
    <w:p w:rsidR="00310326" w:rsidRDefault="00310326" w:rsidP="00310326">
      <w:pPr>
        <w:numPr>
          <w:ilvl w:val="0"/>
          <w:numId w:val="33"/>
        </w:numPr>
        <w:tabs>
          <w:tab w:val="left" w:pos="630"/>
        </w:tabs>
      </w:pPr>
      <w:r w:rsidRPr="00C6467B">
        <w:t xml:space="preserve">Review and approval of minutes of </w:t>
      </w:r>
      <w:r w:rsidR="00EE7952">
        <w:t>April 30, 2013</w:t>
      </w:r>
    </w:p>
    <w:p w:rsidR="00310326" w:rsidRDefault="00310326" w:rsidP="00310326">
      <w:pPr>
        <w:tabs>
          <w:tab w:val="left" w:pos="630"/>
          <w:tab w:val="left" w:pos="990"/>
        </w:tabs>
      </w:pPr>
    </w:p>
    <w:p w:rsidR="00310326" w:rsidRPr="00AC2D71" w:rsidRDefault="00310326" w:rsidP="00310326">
      <w:pPr>
        <w:tabs>
          <w:tab w:val="left" w:pos="630"/>
          <w:tab w:val="left" w:pos="990"/>
        </w:tabs>
      </w:pPr>
      <w:r>
        <w:t>VII.</w:t>
      </w:r>
      <w:r>
        <w:tab/>
      </w:r>
      <w:r w:rsidR="0063715C">
        <w:t xml:space="preserve">Presentation by </w:t>
      </w:r>
      <w:r w:rsidRPr="00AC2D71">
        <w:t>Capital One</w:t>
      </w:r>
    </w:p>
    <w:p w:rsidR="00310326" w:rsidRDefault="00310326" w:rsidP="00310326">
      <w:pPr>
        <w:numPr>
          <w:ilvl w:val="0"/>
          <w:numId w:val="30"/>
        </w:numPr>
        <w:tabs>
          <w:tab w:val="left" w:pos="630"/>
          <w:tab w:val="left" w:pos="990"/>
        </w:tabs>
      </w:pPr>
      <w:r w:rsidRPr="00AC2D71">
        <w:t>Custodial Report</w:t>
      </w:r>
    </w:p>
    <w:p w:rsidR="00310326" w:rsidRDefault="00310326" w:rsidP="00310326">
      <w:pPr>
        <w:tabs>
          <w:tab w:val="left" w:pos="630"/>
          <w:tab w:val="left" w:pos="990"/>
        </w:tabs>
      </w:pPr>
    </w:p>
    <w:p w:rsidR="00310326" w:rsidRDefault="0063715C" w:rsidP="00310326">
      <w:pPr>
        <w:tabs>
          <w:tab w:val="left" w:pos="630"/>
          <w:tab w:val="left" w:pos="990"/>
        </w:tabs>
      </w:pPr>
      <w:r>
        <w:t>VIII</w:t>
      </w:r>
      <w:r w:rsidR="00310326">
        <w:t>.</w:t>
      </w:r>
      <w:r w:rsidR="00310326">
        <w:tab/>
      </w:r>
      <w:r w:rsidR="00310326" w:rsidRPr="00AC2D71">
        <w:t xml:space="preserve">Presentation by </w:t>
      </w:r>
      <w:r w:rsidR="00310326">
        <w:t xml:space="preserve">the Investment Consultant, </w:t>
      </w:r>
      <w:proofErr w:type="gramStart"/>
      <w:r w:rsidR="00310326">
        <w:t>The</w:t>
      </w:r>
      <w:proofErr w:type="gramEnd"/>
      <w:r w:rsidR="00310326">
        <w:t xml:space="preserve"> Bogdahn Group</w:t>
      </w:r>
    </w:p>
    <w:p w:rsidR="00310326" w:rsidRPr="00AC2D71" w:rsidRDefault="00310326" w:rsidP="00310326">
      <w:pPr>
        <w:tabs>
          <w:tab w:val="left" w:pos="630"/>
          <w:tab w:val="left" w:pos="990"/>
        </w:tabs>
      </w:pPr>
    </w:p>
    <w:p w:rsidR="00310326" w:rsidRPr="00C6467B" w:rsidRDefault="0063715C" w:rsidP="00310326">
      <w:pPr>
        <w:tabs>
          <w:tab w:val="left" w:pos="630"/>
        </w:tabs>
      </w:pPr>
      <w:r>
        <w:t>I</w:t>
      </w:r>
      <w:r w:rsidR="00310326">
        <w:t>X.</w:t>
      </w:r>
      <w:r w:rsidR="00310326">
        <w:tab/>
      </w:r>
      <w:r w:rsidR="00310326" w:rsidRPr="00C6467B">
        <w:t>Report from the System’s Attorney, Denise Akers</w:t>
      </w:r>
    </w:p>
    <w:p w:rsidR="0063715C" w:rsidRDefault="0063715C" w:rsidP="0063715C">
      <w:pPr>
        <w:tabs>
          <w:tab w:val="left" w:pos="630"/>
        </w:tabs>
      </w:pPr>
      <w:bookmarkStart w:id="0" w:name="_GoBack"/>
      <w:bookmarkEnd w:id="0"/>
    </w:p>
    <w:p w:rsidR="0063715C" w:rsidRPr="00774561" w:rsidRDefault="0063715C" w:rsidP="0063715C">
      <w:pPr>
        <w:tabs>
          <w:tab w:val="left" w:pos="630"/>
        </w:tabs>
      </w:pPr>
      <w:r>
        <w:t>XI.</w:t>
      </w:r>
      <w:r>
        <w:tab/>
        <w:t>Presentation by G.</w:t>
      </w:r>
      <w:r w:rsidR="00AC2489">
        <w:t xml:space="preserve"> </w:t>
      </w:r>
      <w:r>
        <w:t>S. Curran &amp; Co</w:t>
      </w:r>
      <w:r w:rsidR="00AC2489">
        <w:t>mpany</w:t>
      </w:r>
    </w:p>
    <w:p w:rsidR="0063715C" w:rsidRDefault="00AC2489" w:rsidP="0063715C">
      <w:pPr>
        <w:pStyle w:val="ListParagraph"/>
        <w:numPr>
          <w:ilvl w:val="0"/>
          <w:numId w:val="36"/>
        </w:numPr>
      </w:pPr>
      <w:r>
        <w:t>Conflicts of Interest update</w:t>
      </w:r>
    </w:p>
    <w:p w:rsidR="0063715C" w:rsidRDefault="0063715C"/>
    <w:p w:rsidR="0063715C" w:rsidRDefault="0063715C"/>
    <w:p w:rsidR="0063715C" w:rsidRDefault="0063715C">
      <w:r>
        <w:br w:type="page"/>
      </w:r>
    </w:p>
    <w:p w:rsidR="0063715C" w:rsidRPr="0063715C" w:rsidRDefault="0063715C"/>
    <w:p w:rsidR="00310326" w:rsidRPr="00AC2489" w:rsidRDefault="00310326" w:rsidP="00310326">
      <w:pPr>
        <w:pStyle w:val="Heading2"/>
      </w:pPr>
      <w:r w:rsidRPr="00AC2489">
        <w:t>Registrars of Voters Employees’ Retirement System</w:t>
      </w:r>
    </w:p>
    <w:p w:rsidR="00310326" w:rsidRPr="00AC2489" w:rsidRDefault="00310326" w:rsidP="00310326">
      <w:pPr>
        <w:pStyle w:val="Heading2"/>
        <w:rPr>
          <w:highlight w:val="yellow"/>
        </w:rPr>
      </w:pPr>
      <w:r w:rsidRPr="00AC2489">
        <w:t>Regular Board of Trustees Meeting</w:t>
      </w:r>
    </w:p>
    <w:p w:rsidR="00310326" w:rsidRPr="00AC2489" w:rsidRDefault="0093203A" w:rsidP="00310326">
      <w:pPr>
        <w:jc w:val="center"/>
        <w:rPr>
          <w:b/>
          <w:sz w:val="28"/>
        </w:rPr>
      </w:pPr>
      <w:r>
        <w:rPr>
          <w:b/>
          <w:sz w:val="28"/>
        </w:rPr>
        <w:t>9:00 a.m., July</w:t>
      </w:r>
      <w:r w:rsidR="00310326" w:rsidRPr="00AC2489">
        <w:rPr>
          <w:b/>
          <w:sz w:val="28"/>
        </w:rPr>
        <w:t xml:space="preserve"> 3</w:t>
      </w:r>
      <w:r>
        <w:rPr>
          <w:b/>
          <w:sz w:val="28"/>
        </w:rPr>
        <w:t>1</w:t>
      </w:r>
      <w:r w:rsidR="00310326" w:rsidRPr="00AC2489">
        <w:rPr>
          <w:b/>
          <w:sz w:val="28"/>
        </w:rPr>
        <w:t>, 2013</w:t>
      </w:r>
    </w:p>
    <w:p w:rsidR="00310326" w:rsidRPr="00AC2489" w:rsidRDefault="00310326" w:rsidP="00310326">
      <w:pPr>
        <w:jc w:val="center"/>
        <w:rPr>
          <w:b/>
        </w:rPr>
      </w:pPr>
      <w:r w:rsidRPr="00AC2489">
        <w:rPr>
          <w:b/>
        </w:rPr>
        <w:t>Renaissance Baton Rouge Hotel</w:t>
      </w:r>
    </w:p>
    <w:p w:rsidR="00310326" w:rsidRPr="00AC2489" w:rsidRDefault="00310326" w:rsidP="00310326">
      <w:pPr>
        <w:jc w:val="center"/>
      </w:pPr>
      <w:smartTag w:uri="urn:schemas-microsoft-com:office:smarttags" w:element="Street">
        <w:smartTag w:uri="urn:schemas-microsoft-com:office:smarttags" w:element="address">
          <w:r w:rsidRPr="00AC2489">
            <w:t>7000 Bluebonnet Boulevard</w:t>
          </w:r>
        </w:smartTag>
      </w:smartTag>
    </w:p>
    <w:p w:rsidR="00310326" w:rsidRPr="00AC2489" w:rsidRDefault="00310326" w:rsidP="00310326">
      <w:pPr>
        <w:jc w:val="center"/>
      </w:pPr>
      <w:smartTag w:uri="urn:schemas-microsoft-com:office:smarttags" w:element="place">
        <w:smartTag w:uri="urn:schemas-microsoft-com:office:smarttags" w:element="City">
          <w:r w:rsidRPr="00AC2489">
            <w:t>Baton Rouge</w:t>
          </w:r>
        </w:smartTag>
        <w:r w:rsidRPr="00AC2489">
          <w:t xml:space="preserve">, </w:t>
        </w:r>
        <w:smartTag w:uri="urn:schemas-microsoft-com:office:smarttags" w:element="State">
          <w:r w:rsidRPr="00AC2489">
            <w:t>Louisiana</w:t>
          </w:r>
        </w:smartTag>
        <w:r w:rsidRPr="00AC2489">
          <w:t xml:space="preserve"> </w:t>
        </w:r>
        <w:smartTag w:uri="urn:schemas-microsoft-com:office:smarttags" w:element="PostalCode">
          <w:r w:rsidRPr="00AC2489">
            <w:t>70810</w:t>
          </w:r>
        </w:smartTag>
      </w:smartTag>
    </w:p>
    <w:p w:rsidR="00310326" w:rsidRPr="00C6467B" w:rsidRDefault="00310326" w:rsidP="00310326">
      <w:pPr>
        <w:tabs>
          <w:tab w:val="left" w:pos="630"/>
          <w:tab w:val="left" w:pos="990"/>
        </w:tabs>
        <w:rPr>
          <w:highlight w:val="yellow"/>
        </w:rPr>
      </w:pPr>
    </w:p>
    <w:p w:rsidR="00310326" w:rsidRPr="00C6467B" w:rsidRDefault="00310326" w:rsidP="00310326">
      <w:pPr>
        <w:pStyle w:val="Heading1"/>
        <w:ind w:left="720" w:hanging="720"/>
        <w:rPr>
          <w:sz w:val="28"/>
          <w:szCs w:val="28"/>
        </w:rPr>
      </w:pPr>
      <w:r w:rsidRPr="00C6467B">
        <w:rPr>
          <w:sz w:val="28"/>
          <w:szCs w:val="28"/>
        </w:rPr>
        <w:t>AGENDA (Continued)</w:t>
      </w:r>
    </w:p>
    <w:p w:rsidR="00310326" w:rsidRDefault="00310326" w:rsidP="00310326">
      <w:pPr>
        <w:tabs>
          <w:tab w:val="left" w:pos="630"/>
          <w:tab w:val="left" w:pos="990"/>
        </w:tabs>
      </w:pPr>
      <w:r w:rsidRPr="00C6467B">
        <w:tab/>
      </w:r>
    </w:p>
    <w:p w:rsidR="00310326" w:rsidRDefault="00310326" w:rsidP="00310326">
      <w:pPr>
        <w:tabs>
          <w:tab w:val="left" w:pos="630"/>
          <w:tab w:val="left" w:pos="990"/>
        </w:tabs>
      </w:pPr>
      <w:r w:rsidRPr="00C6467B">
        <w:tab/>
      </w:r>
    </w:p>
    <w:p w:rsidR="00310326" w:rsidRPr="00AC2D71" w:rsidRDefault="00310326" w:rsidP="00310326">
      <w:pPr>
        <w:tabs>
          <w:tab w:val="left" w:pos="630"/>
        </w:tabs>
        <w:ind w:left="990"/>
        <w:jc w:val="both"/>
      </w:pPr>
    </w:p>
    <w:p w:rsidR="00310326" w:rsidRPr="00C6467B" w:rsidRDefault="00310326" w:rsidP="00310326">
      <w:pPr>
        <w:tabs>
          <w:tab w:val="left" w:pos="630"/>
          <w:tab w:val="left" w:pos="990"/>
        </w:tabs>
        <w:ind w:left="990" w:hanging="990"/>
      </w:pPr>
    </w:p>
    <w:p w:rsidR="00171463" w:rsidRPr="00C6467B" w:rsidRDefault="00310326" w:rsidP="00171463">
      <w:pPr>
        <w:tabs>
          <w:tab w:val="left" w:pos="630"/>
          <w:tab w:val="left" w:pos="990"/>
        </w:tabs>
      </w:pPr>
      <w:r w:rsidRPr="00C6467B">
        <w:t>XI</w:t>
      </w:r>
      <w:r w:rsidR="00774561">
        <w:t>I</w:t>
      </w:r>
      <w:r w:rsidRPr="00C6467B">
        <w:t>.</w:t>
      </w:r>
      <w:r w:rsidRPr="00C6467B">
        <w:tab/>
      </w:r>
      <w:r w:rsidR="00171463" w:rsidRPr="00C6467B">
        <w:t>Director’s Report</w:t>
      </w:r>
    </w:p>
    <w:p w:rsidR="00171463" w:rsidRPr="00457EF7" w:rsidRDefault="00171463" w:rsidP="00171463">
      <w:pPr>
        <w:tabs>
          <w:tab w:val="left" w:pos="630"/>
          <w:tab w:val="left" w:pos="990"/>
        </w:tabs>
        <w:ind w:left="990" w:hanging="990"/>
        <w:rPr>
          <w:highlight w:val="yellow"/>
        </w:rPr>
      </w:pPr>
      <w:r w:rsidRPr="00C6467B">
        <w:tab/>
      </w:r>
      <w:r w:rsidRPr="00457EF7">
        <w:rPr>
          <w:highlight w:val="yellow"/>
        </w:rPr>
        <w:t>a.</w:t>
      </w:r>
      <w:r w:rsidRPr="00457EF7">
        <w:rPr>
          <w:highlight w:val="yellow"/>
        </w:rPr>
        <w:tab/>
        <w:t>Report on new enrollments</w:t>
      </w:r>
    </w:p>
    <w:p w:rsidR="00171463" w:rsidRPr="00457EF7" w:rsidRDefault="00171463" w:rsidP="00171463">
      <w:pPr>
        <w:tabs>
          <w:tab w:val="left" w:pos="630"/>
          <w:tab w:val="left" w:pos="990"/>
        </w:tabs>
        <w:ind w:left="990" w:hanging="990"/>
        <w:rPr>
          <w:highlight w:val="yellow"/>
        </w:rPr>
      </w:pPr>
      <w:r w:rsidRPr="00457EF7">
        <w:rPr>
          <w:highlight w:val="yellow"/>
        </w:rPr>
        <w:tab/>
        <w:t>b.</w:t>
      </w:r>
      <w:r w:rsidRPr="00457EF7">
        <w:rPr>
          <w:highlight w:val="yellow"/>
        </w:rPr>
        <w:tab/>
        <w:t>Report on employees who have terminated employment and are due a refund or future benefit</w:t>
      </w:r>
    </w:p>
    <w:p w:rsidR="00171463" w:rsidRPr="00457EF7" w:rsidRDefault="00171463" w:rsidP="00171463">
      <w:pPr>
        <w:tabs>
          <w:tab w:val="left" w:pos="630"/>
          <w:tab w:val="left" w:pos="990"/>
        </w:tabs>
        <w:ind w:left="990" w:hanging="990"/>
        <w:rPr>
          <w:highlight w:val="yellow"/>
        </w:rPr>
      </w:pPr>
      <w:r w:rsidRPr="00457EF7">
        <w:rPr>
          <w:highlight w:val="yellow"/>
        </w:rPr>
        <w:tab/>
        <w:t>c.</w:t>
      </w:r>
      <w:r w:rsidRPr="00457EF7">
        <w:rPr>
          <w:highlight w:val="yellow"/>
        </w:rPr>
        <w:tab/>
        <w:t>Report on refunds of employee contributions</w:t>
      </w:r>
    </w:p>
    <w:p w:rsidR="00171463" w:rsidRPr="00457EF7" w:rsidRDefault="00171463" w:rsidP="00171463">
      <w:pPr>
        <w:tabs>
          <w:tab w:val="left" w:pos="630"/>
          <w:tab w:val="left" w:pos="990"/>
        </w:tabs>
        <w:rPr>
          <w:highlight w:val="yellow"/>
        </w:rPr>
      </w:pPr>
      <w:r w:rsidRPr="00457EF7">
        <w:rPr>
          <w:highlight w:val="yellow"/>
        </w:rPr>
        <w:tab/>
        <w:t>d.</w:t>
      </w:r>
      <w:r w:rsidRPr="00457EF7">
        <w:rPr>
          <w:highlight w:val="yellow"/>
        </w:rPr>
        <w:tab/>
        <w:t>Report on new retirements and DROP entries</w:t>
      </w:r>
    </w:p>
    <w:p w:rsidR="00171463" w:rsidRDefault="00171463" w:rsidP="00171463">
      <w:pPr>
        <w:tabs>
          <w:tab w:val="left" w:pos="630"/>
          <w:tab w:val="left" w:pos="990"/>
        </w:tabs>
        <w:rPr>
          <w:highlight w:val="yellow"/>
        </w:rPr>
      </w:pPr>
      <w:r w:rsidRPr="00457EF7">
        <w:rPr>
          <w:highlight w:val="yellow"/>
        </w:rPr>
        <w:tab/>
        <w:t>e.</w:t>
      </w:r>
      <w:r w:rsidRPr="00457EF7">
        <w:rPr>
          <w:highlight w:val="yellow"/>
        </w:rPr>
        <w:tab/>
        <w:t>Report on Member’s Supplemental Savings Fund refunds</w:t>
      </w:r>
    </w:p>
    <w:p w:rsidR="00206A40" w:rsidRPr="00457EF7" w:rsidRDefault="00206A40" w:rsidP="00171463">
      <w:pPr>
        <w:tabs>
          <w:tab w:val="left" w:pos="630"/>
          <w:tab w:val="left" w:pos="990"/>
        </w:tabs>
        <w:rPr>
          <w:highlight w:val="yellow"/>
        </w:rPr>
      </w:pPr>
      <w:r>
        <w:rPr>
          <w:highlight w:val="yellow"/>
        </w:rPr>
        <w:tab/>
        <w:t>f.   Additional Administrative Items</w:t>
      </w:r>
    </w:p>
    <w:p w:rsidR="00171463" w:rsidRPr="00457EF7" w:rsidRDefault="00171463" w:rsidP="00310326">
      <w:pPr>
        <w:tabs>
          <w:tab w:val="left" w:pos="630"/>
        </w:tabs>
        <w:jc w:val="both"/>
        <w:rPr>
          <w:highlight w:val="yellow"/>
        </w:rPr>
      </w:pPr>
    </w:p>
    <w:p w:rsidR="00310326" w:rsidRPr="00457EF7" w:rsidRDefault="00171463" w:rsidP="00310326">
      <w:pPr>
        <w:tabs>
          <w:tab w:val="left" w:pos="630"/>
        </w:tabs>
        <w:jc w:val="both"/>
        <w:rPr>
          <w:highlight w:val="yellow"/>
        </w:rPr>
      </w:pPr>
      <w:r w:rsidRPr="00457EF7">
        <w:rPr>
          <w:highlight w:val="yellow"/>
        </w:rPr>
        <w:t>XI</w:t>
      </w:r>
      <w:r w:rsidR="00774561" w:rsidRPr="00457EF7">
        <w:rPr>
          <w:highlight w:val="yellow"/>
        </w:rPr>
        <w:t>I</w:t>
      </w:r>
      <w:r w:rsidRPr="00457EF7">
        <w:rPr>
          <w:highlight w:val="yellow"/>
        </w:rPr>
        <w:t>I.</w:t>
      </w:r>
      <w:r w:rsidRPr="00457EF7">
        <w:rPr>
          <w:highlight w:val="yellow"/>
        </w:rPr>
        <w:tab/>
      </w:r>
      <w:r w:rsidR="00457EF7" w:rsidRPr="00457EF7">
        <w:rPr>
          <w:highlight w:val="yellow"/>
        </w:rPr>
        <w:t>Approval of Budget</w:t>
      </w:r>
    </w:p>
    <w:p w:rsidR="00310326" w:rsidRPr="00457EF7" w:rsidRDefault="00310326" w:rsidP="00310326">
      <w:pPr>
        <w:tabs>
          <w:tab w:val="left" w:pos="630"/>
        </w:tabs>
        <w:jc w:val="both"/>
        <w:rPr>
          <w:highlight w:val="yellow"/>
        </w:rPr>
      </w:pPr>
    </w:p>
    <w:p w:rsidR="00310326" w:rsidRDefault="00310326" w:rsidP="00310326">
      <w:pPr>
        <w:tabs>
          <w:tab w:val="left" w:pos="630"/>
        </w:tabs>
      </w:pPr>
      <w:r w:rsidRPr="00457EF7">
        <w:rPr>
          <w:highlight w:val="yellow"/>
        </w:rPr>
        <w:t>X</w:t>
      </w:r>
      <w:r w:rsidR="00171463" w:rsidRPr="00457EF7">
        <w:rPr>
          <w:highlight w:val="yellow"/>
        </w:rPr>
        <w:t>I</w:t>
      </w:r>
      <w:r w:rsidR="00AC2489" w:rsidRPr="00457EF7">
        <w:rPr>
          <w:highlight w:val="yellow"/>
        </w:rPr>
        <w:t>V</w:t>
      </w:r>
      <w:r w:rsidRPr="00457EF7">
        <w:rPr>
          <w:highlight w:val="yellow"/>
        </w:rPr>
        <w:t>.</w:t>
      </w:r>
      <w:r w:rsidRPr="00457EF7">
        <w:rPr>
          <w:highlight w:val="yellow"/>
        </w:rPr>
        <w:tab/>
        <w:t>New Business</w:t>
      </w:r>
    </w:p>
    <w:p w:rsidR="00310326" w:rsidRPr="00C6467B" w:rsidRDefault="00310326" w:rsidP="00310326">
      <w:pPr>
        <w:tabs>
          <w:tab w:val="left" w:pos="630"/>
        </w:tabs>
      </w:pPr>
    </w:p>
    <w:p w:rsidR="00310326" w:rsidRPr="00C6467B" w:rsidRDefault="00AC2489" w:rsidP="00310326">
      <w:pPr>
        <w:tabs>
          <w:tab w:val="left" w:pos="630"/>
        </w:tabs>
      </w:pPr>
      <w:r>
        <w:t>X</w:t>
      </w:r>
      <w:r w:rsidR="00171463">
        <w:t>V</w:t>
      </w:r>
      <w:r w:rsidR="00310326" w:rsidRPr="00C6467B">
        <w:t>.</w:t>
      </w:r>
      <w:r w:rsidR="00310326" w:rsidRPr="00C6467B">
        <w:tab/>
        <w:t>Other Business</w:t>
      </w:r>
    </w:p>
    <w:p w:rsidR="00310326" w:rsidRPr="00C6467B" w:rsidRDefault="00310326" w:rsidP="00310326">
      <w:pPr>
        <w:numPr>
          <w:ilvl w:val="0"/>
          <w:numId w:val="28"/>
        </w:numPr>
        <w:tabs>
          <w:tab w:val="left" w:pos="630"/>
        </w:tabs>
      </w:pPr>
      <w:r>
        <w:t xml:space="preserve">Discussion and action </w:t>
      </w:r>
      <w:r w:rsidRPr="00C6467B">
        <w:t>related to the date, time, and location of the next Board meeting</w:t>
      </w:r>
    </w:p>
    <w:p w:rsidR="00310326" w:rsidRDefault="00310326" w:rsidP="009F7C6F">
      <w:pPr>
        <w:tabs>
          <w:tab w:val="left" w:pos="630"/>
        </w:tabs>
      </w:pPr>
    </w:p>
    <w:p w:rsidR="009F7C6F" w:rsidRPr="00B31B55" w:rsidRDefault="00171463" w:rsidP="009F7C6F">
      <w:pPr>
        <w:tabs>
          <w:tab w:val="left" w:pos="630"/>
        </w:tabs>
      </w:pPr>
      <w:r>
        <w:t>X</w:t>
      </w:r>
      <w:r w:rsidR="009F7C6F" w:rsidRPr="00B31B55">
        <w:t>V</w:t>
      </w:r>
      <w:r w:rsidR="00AC2489">
        <w:t>I</w:t>
      </w:r>
      <w:r w:rsidR="009F7C6F" w:rsidRPr="00B31B55">
        <w:t>.</w:t>
      </w:r>
      <w:r w:rsidR="009F7C6F" w:rsidRPr="00B31B55">
        <w:tab/>
        <w:t>Adjourn</w:t>
      </w:r>
    </w:p>
    <w:p w:rsidR="006C7090" w:rsidRDefault="006C7090" w:rsidP="003D413F">
      <w:pPr>
        <w:tabs>
          <w:tab w:val="left" w:pos="720"/>
        </w:tabs>
        <w:spacing w:line="320" w:lineRule="exact"/>
        <w:jc w:val="both"/>
        <w:rPr>
          <w:i/>
        </w:rPr>
      </w:pPr>
    </w:p>
    <w:p w:rsidR="006C7090" w:rsidRDefault="006C7090" w:rsidP="003D413F">
      <w:pPr>
        <w:tabs>
          <w:tab w:val="left" w:pos="720"/>
        </w:tabs>
        <w:spacing w:line="320" w:lineRule="exact"/>
        <w:jc w:val="both"/>
        <w:rPr>
          <w:i/>
        </w:rPr>
      </w:pPr>
    </w:p>
    <w:p w:rsidR="006C7090" w:rsidRDefault="006C7090" w:rsidP="003D413F">
      <w:pPr>
        <w:tabs>
          <w:tab w:val="left" w:pos="720"/>
        </w:tabs>
        <w:spacing w:line="320" w:lineRule="exact"/>
        <w:jc w:val="both"/>
        <w:rPr>
          <w:i/>
        </w:rPr>
      </w:pPr>
    </w:p>
    <w:p w:rsidR="00310326" w:rsidRDefault="00310326" w:rsidP="003D413F">
      <w:pPr>
        <w:tabs>
          <w:tab w:val="left" w:pos="720"/>
        </w:tabs>
        <w:spacing w:line="320" w:lineRule="exact"/>
        <w:jc w:val="both"/>
        <w:rPr>
          <w:i/>
        </w:rPr>
      </w:pPr>
    </w:p>
    <w:p w:rsidR="00310326" w:rsidRDefault="00310326" w:rsidP="003D413F">
      <w:pPr>
        <w:tabs>
          <w:tab w:val="left" w:pos="720"/>
        </w:tabs>
        <w:spacing w:line="320" w:lineRule="exact"/>
        <w:jc w:val="both"/>
        <w:rPr>
          <w:i/>
        </w:rPr>
      </w:pPr>
    </w:p>
    <w:p w:rsidR="00310326" w:rsidRDefault="00310326" w:rsidP="003D413F">
      <w:pPr>
        <w:tabs>
          <w:tab w:val="left" w:pos="720"/>
        </w:tabs>
        <w:spacing w:line="320" w:lineRule="exact"/>
        <w:jc w:val="both"/>
        <w:rPr>
          <w:i/>
        </w:rPr>
      </w:pPr>
    </w:p>
    <w:p w:rsidR="00310326" w:rsidRDefault="00310326" w:rsidP="003D413F">
      <w:pPr>
        <w:tabs>
          <w:tab w:val="left" w:pos="720"/>
        </w:tabs>
        <w:spacing w:line="320" w:lineRule="exact"/>
        <w:jc w:val="both"/>
        <w:rPr>
          <w:i/>
        </w:rPr>
      </w:pPr>
    </w:p>
    <w:p w:rsidR="00310326" w:rsidRDefault="00310326" w:rsidP="003D413F">
      <w:pPr>
        <w:tabs>
          <w:tab w:val="left" w:pos="720"/>
        </w:tabs>
        <w:spacing w:line="320" w:lineRule="exact"/>
        <w:jc w:val="both"/>
        <w:rPr>
          <w:i/>
        </w:rPr>
      </w:pPr>
    </w:p>
    <w:p w:rsidR="00310326" w:rsidRDefault="00310326" w:rsidP="003D413F">
      <w:pPr>
        <w:tabs>
          <w:tab w:val="left" w:pos="720"/>
        </w:tabs>
        <w:spacing w:line="320" w:lineRule="exact"/>
        <w:jc w:val="both"/>
        <w:rPr>
          <w:i/>
        </w:rPr>
      </w:pPr>
    </w:p>
    <w:p w:rsidR="00310326" w:rsidRDefault="00310326" w:rsidP="003D413F">
      <w:pPr>
        <w:tabs>
          <w:tab w:val="left" w:pos="720"/>
        </w:tabs>
        <w:spacing w:line="320" w:lineRule="exact"/>
        <w:jc w:val="both"/>
        <w:rPr>
          <w:i/>
        </w:rPr>
      </w:pPr>
    </w:p>
    <w:p w:rsidR="00310326" w:rsidRDefault="00310326" w:rsidP="003D413F">
      <w:pPr>
        <w:tabs>
          <w:tab w:val="left" w:pos="720"/>
        </w:tabs>
        <w:spacing w:line="320" w:lineRule="exact"/>
        <w:jc w:val="both"/>
        <w:rPr>
          <w:i/>
        </w:rPr>
      </w:pPr>
    </w:p>
    <w:p w:rsidR="00310326" w:rsidRDefault="00310326" w:rsidP="003D413F">
      <w:pPr>
        <w:tabs>
          <w:tab w:val="left" w:pos="720"/>
        </w:tabs>
        <w:spacing w:line="320" w:lineRule="exact"/>
        <w:jc w:val="both"/>
        <w:rPr>
          <w:i/>
        </w:rPr>
      </w:pPr>
    </w:p>
    <w:p w:rsidR="00012BBF" w:rsidRDefault="00012BBF" w:rsidP="003D413F">
      <w:pPr>
        <w:tabs>
          <w:tab w:val="left" w:pos="720"/>
        </w:tabs>
        <w:spacing w:line="320" w:lineRule="exact"/>
        <w:jc w:val="both"/>
        <w:rPr>
          <w:i/>
        </w:rPr>
      </w:pPr>
    </w:p>
    <w:p w:rsidR="00012BBF" w:rsidRDefault="00012BBF" w:rsidP="003D413F">
      <w:pPr>
        <w:tabs>
          <w:tab w:val="left" w:pos="720"/>
        </w:tabs>
        <w:spacing w:line="320" w:lineRule="exact"/>
        <w:jc w:val="both"/>
        <w:rPr>
          <w:i/>
        </w:rPr>
      </w:pPr>
    </w:p>
    <w:p w:rsidR="00012BBF" w:rsidRDefault="00012BBF" w:rsidP="003D413F">
      <w:pPr>
        <w:tabs>
          <w:tab w:val="left" w:pos="720"/>
        </w:tabs>
        <w:spacing w:line="320" w:lineRule="exact"/>
        <w:jc w:val="both"/>
        <w:rPr>
          <w:i/>
        </w:rPr>
      </w:pPr>
    </w:p>
    <w:p w:rsidR="00012BBF" w:rsidRDefault="00012BBF" w:rsidP="003D413F">
      <w:pPr>
        <w:tabs>
          <w:tab w:val="left" w:pos="720"/>
        </w:tabs>
        <w:spacing w:line="320" w:lineRule="exact"/>
        <w:jc w:val="both"/>
        <w:rPr>
          <w:i/>
        </w:rPr>
      </w:pPr>
    </w:p>
    <w:p w:rsidR="006C7090" w:rsidRDefault="006C7090" w:rsidP="006C7090">
      <w:pPr>
        <w:tabs>
          <w:tab w:val="left" w:pos="720"/>
        </w:tabs>
        <w:spacing w:line="320" w:lineRule="exact"/>
        <w:jc w:val="both"/>
        <w:rPr>
          <w:i/>
        </w:rPr>
      </w:pPr>
      <w:r w:rsidRPr="00B31B55">
        <w:rPr>
          <w:i/>
        </w:rPr>
        <w:lastRenderedPageBreak/>
        <w:t>The Board of Trustees hereby reserves its right to enter into executive session for discussion of matters related to ongoing litigation, potential litigation, and/or to discuss the professional competence of consultants and/or staff.</w:t>
      </w:r>
    </w:p>
    <w:sectPr w:rsidR="006C7090" w:rsidSect="008653C3">
      <w:footerReference w:type="even" r:id="rId7"/>
      <w:pgSz w:w="12240" w:h="15840"/>
      <w:pgMar w:top="630" w:right="1080" w:bottom="1080" w:left="108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42" w:rsidRDefault="000B3242">
      <w:r>
        <w:separator/>
      </w:r>
    </w:p>
  </w:endnote>
  <w:endnote w:type="continuationSeparator" w:id="0">
    <w:p w:rsidR="000B3242" w:rsidRDefault="000B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52" w:rsidRDefault="000C2034" w:rsidP="008A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79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952" w:rsidRDefault="00EE79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42" w:rsidRDefault="000B3242">
      <w:r>
        <w:separator/>
      </w:r>
    </w:p>
  </w:footnote>
  <w:footnote w:type="continuationSeparator" w:id="0">
    <w:p w:rsidR="000B3242" w:rsidRDefault="000B3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7AD"/>
    <w:multiLevelType w:val="hybridMultilevel"/>
    <w:tmpl w:val="804EBE78"/>
    <w:lvl w:ilvl="0" w:tplc="DD0A845E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E96631"/>
    <w:multiLevelType w:val="hybridMultilevel"/>
    <w:tmpl w:val="3BF6DC00"/>
    <w:lvl w:ilvl="0" w:tplc="AA66842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5CD4A8A"/>
    <w:multiLevelType w:val="hybridMultilevel"/>
    <w:tmpl w:val="95A2DD2C"/>
    <w:lvl w:ilvl="0" w:tplc="FDF2BAE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CA24EF6"/>
    <w:multiLevelType w:val="singleLevel"/>
    <w:tmpl w:val="FD8C7B0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AD7909"/>
    <w:multiLevelType w:val="hybridMultilevel"/>
    <w:tmpl w:val="40F4239E"/>
    <w:lvl w:ilvl="0" w:tplc="62D862A8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64164F8"/>
    <w:multiLevelType w:val="hybridMultilevel"/>
    <w:tmpl w:val="9FC616D6"/>
    <w:lvl w:ilvl="0" w:tplc="7C62545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8B51565"/>
    <w:multiLevelType w:val="hybridMultilevel"/>
    <w:tmpl w:val="078287C2"/>
    <w:lvl w:ilvl="0" w:tplc="92B6EEF6">
      <w:start w:val="1"/>
      <w:numFmt w:val="lowerLetter"/>
      <w:lvlText w:val="%1.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BB75FAB"/>
    <w:multiLevelType w:val="hybridMultilevel"/>
    <w:tmpl w:val="0BC87BB4"/>
    <w:lvl w:ilvl="0" w:tplc="0E08B27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C842827"/>
    <w:multiLevelType w:val="hybridMultilevel"/>
    <w:tmpl w:val="29D0946E"/>
    <w:lvl w:ilvl="0" w:tplc="EF2028F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1DA3401D"/>
    <w:multiLevelType w:val="hybridMultilevel"/>
    <w:tmpl w:val="8676CD86"/>
    <w:lvl w:ilvl="0" w:tplc="C804CAEE">
      <w:start w:val="1"/>
      <w:numFmt w:val="lowerLetter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3F070D4"/>
    <w:multiLevelType w:val="hybridMultilevel"/>
    <w:tmpl w:val="D45ED9AA"/>
    <w:lvl w:ilvl="0" w:tplc="B5563C7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89A6679"/>
    <w:multiLevelType w:val="hybridMultilevel"/>
    <w:tmpl w:val="444C85F0"/>
    <w:lvl w:ilvl="0" w:tplc="43F2F5C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F66DB2"/>
    <w:multiLevelType w:val="hybridMultilevel"/>
    <w:tmpl w:val="365026CA"/>
    <w:lvl w:ilvl="0" w:tplc="9FE45EC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FA2076B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18D349A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27270B6"/>
    <w:multiLevelType w:val="hybridMultilevel"/>
    <w:tmpl w:val="6114C538"/>
    <w:lvl w:ilvl="0" w:tplc="C128BE3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FA6B09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FC87C8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CDCE21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7E11E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2F22A5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7C62AF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43652E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1F4CCE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36A337A"/>
    <w:multiLevelType w:val="singleLevel"/>
    <w:tmpl w:val="2338A16E"/>
    <w:lvl w:ilvl="0">
      <w:start w:val="7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7">
    <w:nsid w:val="37724EF9"/>
    <w:multiLevelType w:val="hybridMultilevel"/>
    <w:tmpl w:val="37B43E8C"/>
    <w:lvl w:ilvl="0" w:tplc="E2321BC4">
      <w:start w:val="1"/>
      <w:numFmt w:val="low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3258F4"/>
    <w:multiLevelType w:val="hybridMultilevel"/>
    <w:tmpl w:val="4754F4A4"/>
    <w:lvl w:ilvl="0" w:tplc="86863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7228B"/>
    <w:multiLevelType w:val="hybridMultilevel"/>
    <w:tmpl w:val="6ADE47C0"/>
    <w:lvl w:ilvl="0" w:tplc="89C6067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9B024C1"/>
    <w:multiLevelType w:val="hybridMultilevel"/>
    <w:tmpl w:val="7256D9DE"/>
    <w:lvl w:ilvl="0" w:tplc="F54874BC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ECF88ED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FE390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92CA09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9A8E1F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19AABC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5209E7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9F4153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27484C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9DB0D31"/>
    <w:multiLevelType w:val="hybridMultilevel"/>
    <w:tmpl w:val="0614A6DC"/>
    <w:lvl w:ilvl="0" w:tplc="396064B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CDB3529"/>
    <w:multiLevelType w:val="hybridMultilevel"/>
    <w:tmpl w:val="8AC40B12"/>
    <w:lvl w:ilvl="0" w:tplc="BCB4C5B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FD43319"/>
    <w:multiLevelType w:val="hybridMultilevel"/>
    <w:tmpl w:val="DDF8279C"/>
    <w:lvl w:ilvl="0" w:tplc="1B5852B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38A2A98"/>
    <w:multiLevelType w:val="hybridMultilevel"/>
    <w:tmpl w:val="5BEE2C06"/>
    <w:lvl w:ilvl="0" w:tplc="CEE4A542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4021160"/>
    <w:multiLevelType w:val="hybridMultilevel"/>
    <w:tmpl w:val="9486402A"/>
    <w:lvl w:ilvl="0" w:tplc="8DB4D99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F64468"/>
    <w:multiLevelType w:val="hybridMultilevel"/>
    <w:tmpl w:val="0B7ACA9A"/>
    <w:lvl w:ilvl="0" w:tplc="5F6ABF7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9AF6A79"/>
    <w:multiLevelType w:val="hybridMultilevel"/>
    <w:tmpl w:val="DC8ED0A6"/>
    <w:lvl w:ilvl="0" w:tplc="EF2028F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D6F25F0"/>
    <w:multiLevelType w:val="hybridMultilevel"/>
    <w:tmpl w:val="88BAE2DE"/>
    <w:lvl w:ilvl="0" w:tplc="18FA8872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2638932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25606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CCC8BE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8C24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72D3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BBCD4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B0C56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0445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3E2D57"/>
    <w:multiLevelType w:val="hybridMultilevel"/>
    <w:tmpl w:val="01F8DFD2"/>
    <w:lvl w:ilvl="0" w:tplc="3686287E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CCE89B5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404769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3FEB3F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50EA21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9E4479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71222C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E0E71E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B98D56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0904334"/>
    <w:multiLevelType w:val="hybridMultilevel"/>
    <w:tmpl w:val="076E7F80"/>
    <w:lvl w:ilvl="0" w:tplc="DD0A845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3132B40"/>
    <w:multiLevelType w:val="singleLevel"/>
    <w:tmpl w:val="C9D22DF4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3D23802"/>
    <w:multiLevelType w:val="multilevel"/>
    <w:tmpl w:val="1B9A5C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A657460"/>
    <w:multiLevelType w:val="hybridMultilevel"/>
    <w:tmpl w:val="313AC47A"/>
    <w:lvl w:ilvl="0" w:tplc="6172EAF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E8B2B87"/>
    <w:multiLevelType w:val="hybridMultilevel"/>
    <w:tmpl w:val="60588AF4"/>
    <w:lvl w:ilvl="0" w:tplc="A3009FF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7BF3E09"/>
    <w:multiLevelType w:val="hybridMultilevel"/>
    <w:tmpl w:val="FD7E7246"/>
    <w:lvl w:ilvl="0" w:tplc="8390CC7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9C6737E"/>
    <w:multiLevelType w:val="hybridMultilevel"/>
    <w:tmpl w:val="6870F3BA"/>
    <w:lvl w:ilvl="0" w:tplc="E09C3DA6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DCA1526"/>
    <w:multiLevelType w:val="hybridMultilevel"/>
    <w:tmpl w:val="CC3CA246"/>
    <w:lvl w:ilvl="0" w:tplc="0B4C9FB8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31"/>
  </w:num>
  <w:num w:numId="5">
    <w:abstractNumId w:val="32"/>
  </w:num>
  <w:num w:numId="6">
    <w:abstractNumId w:val="3"/>
  </w:num>
  <w:num w:numId="7">
    <w:abstractNumId w:val="13"/>
  </w:num>
  <w:num w:numId="8">
    <w:abstractNumId w:val="29"/>
  </w:num>
  <w:num w:numId="9">
    <w:abstractNumId w:val="14"/>
  </w:num>
  <w:num w:numId="10">
    <w:abstractNumId w:val="15"/>
  </w:num>
  <w:num w:numId="11">
    <w:abstractNumId w:val="34"/>
  </w:num>
  <w:num w:numId="12">
    <w:abstractNumId w:val="37"/>
  </w:num>
  <w:num w:numId="13">
    <w:abstractNumId w:val="36"/>
  </w:num>
  <w:num w:numId="14">
    <w:abstractNumId w:val="25"/>
  </w:num>
  <w:num w:numId="15">
    <w:abstractNumId w:val="4"/>
  </w:num>
  <w:num w:numId="16">
    <w:abstractNumId w:val="24"/>
  </w:num>
  <w:num w:numId="17">
    <w:abstractNumId w:val="0"/>
  </w:num>
  <w:num w:numId="18">
    <w:abstractNumId w:val="22"/>
  </w:num>
  <w:num w:numId="19">
    <w:abstractNumId w:val="9"/>
  </w:num>
  <w:num w:numId="20">
    <w:abstractNumId w:val="10"/>
  </w:num>
  <w:num w:numId="21">
    <w:abstractNumId w:val="19"/>
  </w:num>
  <w:num w:numId="22">
    <w:abstractNumId w:val="11"/>
  </w:num>
  <w:num w:numId="23">
    <w:abstractNumId w:val="33"/>
  </w:num>
  <w:num w:numId="24">
    <w:abstractNumId w:val="5"/>
  </w:num>
  <w:num w:numId="25">
    <w:abstractNumId w:val="2"/>
  </w:num>
  <w:num w:numId="26">
    <w:abstractNumId w:val="35"/>
  </w:num>
  <w:num w:numId="27">
    <w:abstractNumId w:val="23"/>
  </w:num>
  <w:num w:numId="28">
    <w:abstractNumId w:val="21"/>
  </w:num>
  <w:num w:numId="29">
    <w:abstractNumId w:val="26"/>
  </w:num>
  <w:num w:numId="30">
    <w:abstractNumId w:val="27"/>
  </w:num>
  <w:num w:numId="31">
    <w:abstractNumId w:val="1"/>
  </w:num>
  <w:num w:numId="32">
    <w:abstractNumId w:val="17"/>
  </w:num>
  <w:num w:numId="33">
    <w:abstractNumId w:val="8"/>
  </w:num>
  <w:num w:numId="34">
    <w:abstractNumId w:val="30"/>
  </w:num>
  <w:num w:numId="35">
    <w:abstractNumId w:val="7"/>
  </w:num>
  <w:num w:numId="36">
    <w:abstractNumId w:val="18"/>
  </w:num>
  <w:num w:numId="37">
    <w:abstractNumId w:val="1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B74"/>
    <w:rsid w:val="000032BE"/>
    <w:rsid w:val="00012651"/>
    <w:rsid w:val="00012AEB"/>
    <w:rsid w:val="00012BBF"/>
    <w:rsid w:val="00015673"/>
    <w:rsid w:val="000258E0"/>
    <w:rsid w:val="00043358"/>
    <w:rsid w:val="00044239"/>
    <w:rsid w:val="00046290"/>
    <w:rsid w:val="000477E1"/>
    <w:rsid w:val="00050206"/>
    <w:rsid w:val="00050D79"/>
    <w:rsid w:val="0005574C"/>
    <w:rsid w:val="0006252A"/>
    <w:rsid w:val="000625D7"/>
    <w:rsid w:val="000648E1"/>
    <w:rsid w:val="00070C06"/>
    <w:rsid w:val="0007493D"/>
    <w:rsid w:val="000759C9"/>
    <w:rsid w:val="0007628B"/>
    <w:rsid w:val="00077656"/>
    <w:rsid w:val="000777E9"/>
    <w:rsid w:val="00077805"/>
    <w:rsid w:val="0008118A"/>
    <w:rsid w:val="000819A5"/>
    <w:rsid w:val="000857C7"/>
    <w:rsid w:val="00094A7A"/>
    <w:rsid w:val="000B0160"/>
    <w:rsid w:val="000B3242"/>
    <w:rsid w:val="000B47C8"/>
    <w:rsid w:val="000B774F"/>
    <w:rsid w:val="000C09C0"/>
    <w:rsid w:val="000C0BE5"/>
    <w:rsid w:val="000C2034"/>
    <w:rsid w:val="000C4608"/>
    <w:rsid w:val="000C4BCD"/>
    <w:rsid w:val="000C50FB"/>
    <w:rsid w:val="000C57E7"/>
    <w:rsid w:val="000D3DAE"/>
    <w:rsid w:val="000D3F55"/>
    <w:rsid w:val="000D6CA8"/>
    <w:rsid w:val="000D6D3E"/>
    <w:rsid w:val="000D74A7"/>
    <w:rsid w:val="000E329F"/>
    <w:rsid w:val="000E3FC3"/>
    <w:rsid w:val="000E46C2"/>
    <w:rsid w:val="000E4A67"/>
    <w:rsid w:val="000E725C"/>
    <w:rsid w:val="000E7F9F"/>
    <w:rsid w:val="000F6FA2"/>
    <w:rsid w:val="000F78EF"/>
    <w:rsid w:val="0010185A"/>
    <w:rsid w:val="00102027"/>
    <w:rsid w:val="001027BC"/>
    <w:rsid w:val="00105A80"/>
    <w:rsid w:val="00110BCF"/>
    <w:rsid w:val="00110D4E"/>
    <w:rsid w:val="00110D66"/>
    <w:rsid w:val="001149A9"/>
    <w:rsid w:val="001170E3"/>
    <w:rsid w:val="00123613"/>
    <w:rsid w:val="00123C8E"/>
    <w:rsid w:val="001250FF"/>
    <w:rsid w:val="001252E9"/>
    <w:rsid w:val="00125365"/>
    <w:rsid w:val="0012646C"/>
    <w:rsid w:val="00127FFA"/>
    <w:rsid w:val="00132070"/>
    <w:rsid w:val="0013241D"/>
    <w:rsid w:val="00133996"/>
    <w:rsid w:val="001341E9"/>
    <w:rsid w:val="001341F5"/>
    <w:rsid w:val="00134C91"/>
    <w:rsid w:val="00136A12"/>
    <w:rsid w:val="00136D85"/>
    <w:rsid w:val="001432DD"/>
    <w:rsid w:val="0014453F"/>
    <w:rsid w:val="001450D2"/>
    <w:rsid w:val="00145810"/>
    <w:rsid w:val="0014739C"/>
    <w:rsid w:val="001479B6"/>
    <w:rsid w:val="00152CE6"/>
    <w:rsid w:val="001531AD"/>
    <w:rsid w:val="00155EFD"/>
    <w:rsid w:val="00163042"/>
    <w:rsid w:val="001661F5"/>
    <w:rsid w:val="00171463"/>
    <w:rsid w:val="00172459"/>
    <w:rsid w:val="0017402A"/>
    <w:rsid w:val="001746D2"/>
    <w:rsid w:val="00174E0A"/>
    <w:rsid w:val="00175115"/>
    <w:rsid w:val="00175C93"/>
    <w:rsid w:val="00177B22"/>
    <w:rsid w:val="0018019D"/>
    <w:rsid w:val="00181153"/>
    <w:rsid w:val="001813EB"/>
    <w:rsid w:val="00181EAB"/>
    <w:rsid w:val="00181F05"/>
    <w:rsid w:val="0018291F"/>
    <w:rsid w:val="00183EF1"/>
    <w:rsid w:val="0018501F"/>
    <w:rsid w:val="0018552C"/>
    <w:rsid w:val="00192982"/>
    <w:rsid w:val="00194C96"/>
    <w:rsid w:val="001A2BDE"/>
    <w:rsid w:val="001A410C"/>
    <w:rsid w:val="001B5A60"/>
    <w:rsid w:val="001C0A46"/>
    <w:rsid w:val="001C422A"/>
    <w:rsid w:val="001C60C7"/>
    <w:rsid w:val="001C7D34"/>
    <w:rsid w:val="001D0EEC"/>
    <w:rsid w:val="001D410F"/>
    <w:rsid w:val="001D6BCE"/>
    <w:rsid w:val="001E778D"/>
    <w:rsid w:val="001F2263"/>
    <w:rsid w:val="001F53B8"/>
    <w:rsid w:val="001F614F"/>
    <w:rsid w:val="001F70BB"/>
    <w:rsid w:val="00201739"/>
    <w:rsid w:val="00202BB5"/>
    <w:rsid w:val="00202BDD"/>
    <w:rsid w:val="00203B84"/>
    <w:rsid w:val="002046EE"/>
    <w:rsid w:val="0020647C"/>
    <w:rsid w:val="00206A40"/>
    <w:rsid w:val="00206BF3"/>
    <w:rsid w:val="00212CE1"/>
    <w:rsid w:val="00213E3B"/>
    <w:rsid w:val="0021733C"/>
    <w:rsid w:val="00222636"/>
    <w:rsid w:val="00224F30"/>
    <w:rsid w:val="00226FEF"/>
    <w:rsid w:val="00227D3F"/>
    <w:rsid w:val="00236226"/>
    <w:rsid w:val="00237AF7"/>
    <w:rsid w:val="00241AA1"/>
    <w:rsid w:val="002424B0"/>
    <w:rsid w:val="00242BD7"/>
    <w:rsid w:val="002448B4"/>
    <w:rsid w:val="00244A52"/>
    <w:rsid w:val="00252538"/>
    <w:rsid w:val="0025306C"/>
    <w:rsid w:val="00255496"/>
    <w:rsid w:val="0025556C"/>
    <w:rsid w:val="00256EB4"/>
    <w:rsid w:val="0025777B"/>
    <w:rsid w:val="00263FBE"/>
    <w:rsid w:val="00264778"/>
    <w:rsid w:val="00271CB8"/>
    <w:rsid w:val="00273BB1"/>
    <w:rsid w:val="00274F8C"/>
    <w:rsid w:val="00280C5C"/>
    <w:rsid w:val="00283193"/>
    <w:rsid w:val="00287113"/>
    <w:rsid w:val="00290F09"/>
    <w:rsid w:val="002A28C0"/>
    <w:rsid w:val="002A349C"/>
    <w:rsid w:val="002A74A3"/>
    <w:rsid w:val="002B055B"/>
    <w:rsid w:val="002B29AA"/>
    <w:rsid w:val="002B4B27"/>
    <w:rsid w:val="002C06D4"/>
    <w:rsid w:val="002D3D41"/>
    <w:rsid w:val="002D6538"/>
    <w:rsid w:val="002F0F78"/>
    <w:rsid w:val="00300D37"/>
    <w:rsid w:val="0030549B"/>
    <w:rsid w:val="00310326"/>
    <w:rsid w:val="00311386"/>
    <w:rsid w:val="00312D35"/>
    <w:rsid w:val="00316250"/>
    <w:rsid w:val="003212F1"/>
    <w:rsid w:val="00321A79"/>
    <w:rsid w:val="003244F6"/>
    <w:rsid w:val="0032723C"/>
    <w:rsid w:val="0032787C"/>
    <w:rsid w:val="00330D02"/>
    <w:rsid w:val="003336C1"/>
    <w:rsid w:val="003364E8"/>
    <w:rsid w:val="00336BD7"/>
    <w:rsid w:val="00345142"/>
    <w:rsid w:val="0034715C"/>
    <w:rsid w:val="00347D4D"/>
    <w:rsid w:val="00347DEF"/>
    <w:rsid w:val="003531CB"/>
    <w:rsid w:val="003619E1"/>
    <w:rsid w:val="00361EF5"/>
    <w:rsid w:val="00372098"/>
    <w:rsid w:val="0037272A"/>
    <w:rsid w:val="00375083"/>
    <w:rsid w:val="003816BB"/>
    <w:rsid w:val="00390405"/>
    <w:rsid w:val="0039150A"/>
    <w:rsid w:val="00392696"/>
    <w:rsid w:val="00393AEF"/>
    <w:rsid w:val="0039486C"/>
    <w:rsid w:val="003A068A"/>
    <w:rsid w:val="003A1395"/>
    <w:rsid w:val="003A1509"/>
    <w:rsid w:val="003A2389"/>
    <w:rsid w:val="003A41EE"/>
    <w:rsid w:val="003A6A29"/>
    <w:rsid w:val="003A74DA"/>
    <w:rsid w:val="003C017B"/>
    <w:rsid w:val="003C1ACE"/>
    <w:rsid w:val="003C1FBE"/>
    <w:rsid w:val="003C3FF4"/>
    <w:rsid w:val="003C6576"/>
    <w:rsid w:val="003D308F"/>
    <w:rsid w:val="003D413F"/>
    <w:rsid w:val="003E28AF"/>
    <w:rsid w:val="003E5123"/>
    <w:rsid w:val="003E56DF"/>
    <w:rsid w:val="003E6575"/>
    <w:rsid w:val="003E657F"/>
    <w:rsid w:val="003E7486"/>
    <w:rsid w:val="003F0A15"/>
    <w:rsid w:val="003F1A12"/>
    <w:rsid w:val="003F1BF0"/>
    <w:rsid w:val="003F33BF"/>
    <w:rsid w:val="003F6C6A"/>
    <w:rsid w:val="003F78BF"/>
    <w:rsid w:val="004026D4"/>
    <w:rsid w:val="00402F6D"/>
    <w:rsid w:val="004041B4"/>
    <w:rsid w:val="00404C1A"/>
    <w:rsid w:val="00411788"/>
    <w:rsid w:val="00414276"/>
    <w:rsid w:val="00416F86"/>
    <w:rsid w:val="00417B99"/>
    <w:rsid w:val="00422DCA"/>
    <w:rsid w:val="004231E3"/>
    <w:rsid w:val="00425C09"/>
    <w:rsid w:val="00425F48"/>
    <w:rsid w:val="00434A8F"/>
    <w:rsid w:val="004444BE"/>
    <w:rsid w:val="00445FF9"/>
    <w:rsid w:val="0045159F"/>
    <w:rsid w:val="00454E8A"/>
    <w:rsid w:val="004570F5"/>
    <w:rsid w:val="00457EF7"/>
    <w:rsid w:val="0046002F"/>
    <w:rsid w:val="004605AC"/>
    <w:rsid w:val="00460821"/>
    <w:rsid w:val="0046344F"/>
    <w:rsid w:val="00471616"/>
    <w:rsid w:val="0047317F"/>
    <w:rsid w:val="00477F91"/>
    <w:rsid w:val="0048017B"/>
    <w:rsid w:val="004802DF"/>
    <w:rsid w:val="004832F6"/>
    <w:rsid w:val="00483ABF"/>
    <w:rsid w:val="0048660A"/>
    <w:rsid w:val="004904C7"/>
    <w:rsid w:val="00490DBA"/>
    <w:rsid w:val="00491C0C"/>
    <w:rsid w:val="00495E69"/>
    <w:rsid w:val="00497AC2"/>
    <w:rsid w:val="004A0E34"/>
    <w:rsid w:val="004A1E1F"/>
    <w:rsid w:val="004A24FC"/>
    <w:rsid w:val="004A316B"/>
    <w:rsid w:val="004A41AB"/>
    <w:rsid w:val="004B04A5"/>
    <w:rsid w:val="004B0895"/>
    <w:rsid w:val="004B2E60"/>
    <w:rsid w:val="004B43C3"/>
    <w:rsid w:val="004B4798"/>
    <w:rsid w:val="004B56CB"/>
    <w:rsid w:val="004B5D54"/>
    <w:rsid w:val="004B7A3A"/>
    <w:rsid w:val="004C357C"/>
    <w:rsid w:val="004C3675"/>
    <w:rsid w:val="004C3990"/>
    <w:rsid w:val="004D2394"/>
    <w:rsid w:val="004E1CBA"/>
    <w:rsid w:val="004E2C57"/>
    <w:rsid w:val="004E4329"/>
    <w:rsid w:val="004E43B1"/>
    <w:rsid w:val="004E70AA"/>
    <w:rsid w:val="00500657"/>
    <w:rsid w:val="00501CB1"/>
    <w:rsid w:val="005054CC"/>
    <w:rsid w:val="00512D9E"/>
    <w:rsid w:val="0051707F"/>
    <w:rsid w:val="005273A1"/>
    <w:rsid w:val="005321C8"/>
    <w:rsid w:val="0053451A"/>
    <w:rsid w:val="00536F18"/>
    <w:rsid w:val="0053775D"/>
    <w:rsid w:val="00541CE3"/>
    <w:rsid w:val="00542EDA"/>
    <w:rsid w:val="00544531"/>
    <w:rsid w:val="0054528F"/>
    <w:rsid w:val="00545308"/>
    <w:rsid w:val="0054553A"/>
    <w:rsid w:val="005509E9"/>
    <w:rsid w:val="005541A8"/>
    <w:rsid w:val="00554D46"/>
    <w:rsid w:val="005610DA"/>
    <w:rsid w:val="005634E4"/>
    <w:rsid w:val="005637E0"/>
    <w:rsid w:val="0058581E"/>
    <w:rsid w:val="00585D4E"/>
    <w:rsid w:val="00587040"/>
    <w:rsid w:val="005870D0"/>
    <w:rsid w:val="005940FE"/>
    <w:rsid w:val="005A03E7"/>
    <w:rsid w:val="005A1861"/>
    <w:rsid w:val="005A2DCF"/>
    <w:rsid w:val="005A33DB"/>
    <w:rsid w:val="005B27F8"/>
    <w:rsid w:val="005B2F53"/>
    <w:rsid w:val="005B4ECF"/>
    <w:rsid w:val="005C1793"/>
    <w:rsid w:val="005C6E4C"/>
    <w:rsid w:val="005D0782"/>
    <w:rsid w:val="005D177C"/>
    <w:rsid w:val="005D5A24"/>
    <w:rsid w:val="005D74C1"/>
    <w:rsid w:val="005E133A"/>
    <w:rsid w:val="005E57CE"/>
    <w:rsid w:val="005F2B85"/>
    <w:rsid w:val="005F5278"/>
    <w:rsid w:val="0060153D"/>
    <w:rsid w:val="00603E87"/>
    <w:rsid w:val="0061091C"/>
    <w:rsid w:val="006139D0"/>
    <w:rsid w:val="00613DE8"/>
    <w:rsid w:val="00617521"/>
    <w:rsid w:val="00617686"/>
    <w:rsid w:val="00634620"/>
    <w:rsid w:val="0063715C"/>
    <w:rsid w:val="00640017"/>
    <w:rsid w:val="0064213C"/>
    <w:rsid w:val="006433C0"/>
    <w:rsid w:val="00655265"/>
    <w:rsid w:val="00656D7D"/>
    <w:rsid w:val="00661A56"/>
    <w:rsid w:val="0066684A"/>
    <w:rsid w:val="0067182C"/>
    <w:rsid w:val="00685A8B"/>
    <w:rsid w:val="0068618B"/>
    <w:rsid w:val="0068624A"/>
    <w:rsid w:val="006863FE"/>
    <w:rsid w:val="006865A7"/>
    <w:rsid w:val="006871EC"/>
    <w:rsid w:val="006918AB"/>
    <w:rsid w:val="00693626"/>
    <w:rsid w:val="006A229D"/>
    <w:rsid w:val="006A3BCA"/>
    <w:rsid w:val="006A6909"/>
    <w:rsid w:val="006B6D68"/>
    <w:rsid w:val="006B703D"/>
    <w:rsid w:val="006C1D17"/>
    <w:rsid w:val="006C2329"/>
    <w:rsid w:val="006C2BB2"/>
    <w:rsid w:val="006C6650"/>
    <w:rsid w:val="006C7090"/>
    <w:rsid w:val="006D04F0"/>
    <w:rsid w:val="006D3DD2"/>
    <w:rsid w:val="006E118F"/>
    <w:rsid w:val="006E236F"/>
    <w:rsid w:val="006E2DDF"/>
    <w:rsid w:val="006F3B71"/>
    <w:rsid w:val="006F4C28"/>
    <w:rsid w:val="006F7DA5"/>
    <w:rsid w:val="00705CE4"/>
    <w:rsid w:val="007158BE"/>
    <w:rsid w:val="007243F7"/>
    <w:rsid w:val="00725FB0"/>
    <w:rsid w:val="00736B4F"/>
    <w:rsid w:val="00737CB0"/>
    <w:rsid w:val="007433A7"/>
    <w:rsid w:val="0074534F"/>
    <w:rsid w:val="007459BA"/>
    <w:rsid w:val="007504CF"/>
    <w:rsid w:val="0075084F"/>
    <w:rsid w:val="007530F2"/>
    <w:rsid w:val="00753484"/>
    <w:rsid w:val="007631F2"/>
    <w:rsid w:val="00764A85"/>
    <w:rsid w:val="00765A9E"/>
    <w:rsid w:val="00765B8D"/>
    <w:rsid w:val="007673D0"/>
    <w:rsid w:val="00770628"/>
    <w:rsid w:val="00774561"/>
    <w:rsid w:val="00774778"/>
    <w:rsid w:val="00776090"/>
    <w:rsid w:val="00776940"/>
    <w:rsid w:val="00782D67"/>
    <w:rsid w:val="007862C7"/>
    <w:rsid w:val="00793E38"/>
    <w:rsid w:val="00796B6F"/>
    <w:rsid w:val="007A1C00"/>
    <w:rsid w:val="007A3691"/>
    <w:rsid w:val="007A3F8E"/>
    <w:rsid w:val="007A4A17"/>
    <w:rsid w:val="007B185C"/>
    <w:rsid w:val="007B2EE2"/>
    <w:rsid w:val="007B2F6E"/>
    <w:rsid w:val="007B3419"/>
    <w:rsid w:val="007B4179"/>
    <w:rsid w:val="007D0881"/>
    <w:rsid w:val="007D0934"/>
    <w:rsid w:val="007D23C9"/>
    <w:rsid w:val="007D6CD4"/>
    <w:rsid w:val="007D6CE4"/>
    <w:rsid w:val="007D75B3"/>
    <w:rsid w:val="007E0CDC"/>
    <w:rsid w:val="007E0F18"/>
    <w:rsid w:val="007E1F8C"/>
    <w:rsid w:val="007E2E30"/>
    <w:rsid w:val="007E4082"/>
    <w:rsid w:val="007F26EC"/>
    <w:rsid w:val="007F291B"/>
    <w:rsid w:val="007F2DA4"/>
    <w:rsid w:val="007F2E1C"/>
    <w:rsid w:val="007F3594"/>
    <w:rsid w:val="007F4C21"/>
    <w:rsid w:val="0080004D"/>
    <w:rsid w:val="00801028"/>
    <w:rsid w:val="008028A1"/>
    <w:rsid w:val="00805FAF"/>
    <w:rsid w:val="00807F3A"/>
    <w:rsid w:val="0081043A"/>
    <w:rsid w:val="00825178"/>
    <w:rsid w:val="00826C34"/>
    <w:rsid w:val="008329BA"/>
    <w:rsid w:val="00834B2C"/>
    <w:rsid w:val="0083562D"/>
    <w:rsid w:val="008374CF"/>
    <w:rsid w:val="00840107"/>
    <w:rsid w:val="0084139F"/>
    <w:rsid w:val="00841B43"/>
    <w:rsid w:val="00847B51"/>
    <w:rsid w:val="008512F6"/>
    <w:rsid w:val="00852B2D"/>
    <w:rsid w:val="00857680"/>
    <w:rsid w:val="0086095B"/>
    <w:rsid w:val="00861453"/>
    <w:rsid w:val="008653C3"/>
    <w:rsid w:val="00867360"/>
    <w:rsid w:val="00873C7F"/>
    <w:rsid w:val="00873F21"/>
    <w:rsid w:val="00874E00"/>
    <w:rsid w:val="00875CBA"/>
    <w:rsid w:val="00877990"/>
    <w:rsid w:val="00881A4A"/>
    <w:rsid w:val="008836C0"/>
    <w:rsid w:val="00883B53"/>
    <w:rsid w:val="00884712"/>
    <w:rsid w:val="008904E9"/>
    <w:rsid w:val="008915F4"/>
    <w:rsid w:val="00894129"/>
    <w:rsid w:val="008947DC"/>
    <w:rsid w:val="00896D11"/>
    <w:rsid w:val="008973F7"/>
    <w:rsid w:val="008A077C"/>
    <w:rsid w:val="008A0F41"/>
    <w:rsid w:val="008A3915"/>
    <w:rsid w:val="008B490A"/>
    <w:rsid w:val="008B4D23"/>
    <w:rsid w:val="008B70C6"/>
    <w:rsid w:val="008D366C"/>
    <w:rsid w:val="008D5F98"/>
    <w:rsid w:val="008D7CB3"/>
    <w:rsid w:val="008E02D8"/>
    <w:rsid w:val="008E05F2"/>
    <w:rsid w:val="008E4E5B"/>
    <w:rsid w:val="008E4ECB"/>
    <w:rsid w:val="008E5378"/>
    <w:rsid w:val="008E57E2"/>
    <w:rsid w:val="00912348"/>
    <w:rsid w:val="0091701A"/>
    <w:rsid w:val="00920B76"/>
    <w:rsid w:val="00922598"/>
    <w:rsid w:val="00922760"/>
    <w:rsid w:val="00930261"/>
    <w:rsid w:val="0093203A"/>
    <w:rsid w:val="009346E7"/>
    <w:rsid w:val="00935A9C"/>
    <w:rsid w:val="00943131"/>
    <w:rsid w:val="00946EDA"/>
    <w:rsid w:val="00947DD7"/>
    <w:rsid w:val="009530CB"/>
    <w:rsid w:val="00953E2D"/>
    <w:rsid w:val="00956286"/>
    <w:rsid w:val="009569F9"/>
    <w:rsid w:val="00961EE7"/>
    <w:rsid w:val="009629F1"/>
    <w:rsid w:val="00963C52"/>
    <w:rsid w:val="00965BCC"/>
    <w:rsid w:val="00966990"/>
    <w:rsid w:val="00967542"/>
    <w:rsid w:val="00967886"/>
    <w:rsid w:val="00970F0B"/>
    <w:rsid w:val="00971CEE"/>
    <w:rsid w:val="00981C24"/>
    <w:rsid w:val="00983F44"/>
    <w:rsid w:val="0098576E"/>
    <w:rsid w:val="009872ED"/>
    <w:rsid w:val="00987A67"/>
    <w:rsid w:val="00987CE9"/>
    <w:rsid w:val="009902AE"/>
    <w:rsid w:val="00992EA1"/>
    <w:rsid w:val="009A61F0"/>
    <w:rsid w:val="009A7907"/>
    <w:rsid w:val="009B2085"/>
    <w:rsid w:val="009B232E"/>
    <w:rsid w:val="009B34AB"/>
    <w:rsid w:val="009C147C"/>
    <w:rsid w:val="009C16DA"/>
    <w:rsid w:val="009C182C"/>
    <w:rsid w:val="009C22CA"/>
    <w:rsid w:val="009C29CD"/>
    <w:rsid w:val="009C3228"/>
    <w:rsid w:val="009C42FE"/>
    <w:rsid w:val="009C4C75"/>
    <w:rsid w:val="009C5388"/>
    <w:rsid w:val="009C6FAF"/>
    <w:rsid w:val="009D3D98"/>
    <w:rsid w:val="009D4A7C"/>
    <w:rsid w:val="009E24AC"/>
    <w:rsid w:val="009E2962"/>
    <w:rsid w:val="009E2C4F"/>
    <w:rsid w:val="009E2DC9"/>
    <w:rsid w:val="009E3B1A"/>
    <w:rsid w:val="009E6386"/>
    <w:rsid w:val="009E743D"/>
    <w:rsid w:val="009F4434"/>
    <w:rsid w:val="009F6C95"/>
    <w:rsid w:val="009F6D04"/>
    <w:rsid w:val="009F7C6F"/>
    <w:rsid w:val="00A0011C"/>
    <w:rsid w:val="00A012EE"/>
    <w:rsid w:val="00A021E0"/>
    <w:rsid w:val="00A05CA5"/>
    <w:rsid w:val="00A06986"/>
    <w:rsid w:val="00A11350"/>
    <w:rsid w:val="00A12C4C"/>
    <w:rsid w:val="00A1576B"/>
    <w:rsid w:val="00A20559"/>
    <w:rsid w:val="00A21608"/>
    <w:rsid w:val="00A23214"/>
    <w:rsid w:val="00A2488E"/>
    <w:rsid w:val="00A2521B"/>
    <w:rsid w:val="00A2685F"/>
    <w:rsid w:val="00A30E4C"/>
    <w:rsid w:val="00A331BD"/>
    <w:rsid w:val="00A3642C"/>
    <w:rsid w:val="00A412B7"/>
    <w:rsid w:val="00A4425D"/>
    <w:rsid w:val="00A442E6"/>
    <w:rsid w:val="00A4756D"/>
    <w:rsid w:val="00A5246F"/>
    <w:rsid w:val="00A53357"/>
    <w:rsid w:val="00A54698"/>
    <w:rsid w:val="00A57662"/>
    <w:rsid w:val="00A57FAF"/>
    <w:rsid w:val="00A6396E"/>
    <w:rsid w:val="00A63E7C"/>
    <w:rsid w:val="00A6447E"/>
    <w:rsid w:val="00A66353"/>
    <w:rsid w:val="00A7144D"/>
    <w:rsid w:val="00A7503A"/>
    <w:rsid w:val="00A75AE2"/>
    <w:rsid w:val="00A75B74"/>
    <w:rsid w:val="00A76C3D"/>
    <w:rsid w:val="00A81CC2"/>
    <w:rsid w:val="00A91CCF"/>
    <w:rsid w:val="00A9412E"/>
    <w:rsid w:val="00A9485F"/>
    <w:rsid w:val="00AA0CB5"/>
    <w:rsid w:val="00AA1A98"/>
    <w:rsid w:val="00AA52D7"/>
    <w:rsid w:val="00AA61DF"/>
    <w:rsid w:val="00AA6215"/>
    <w:rsid w:val="00AB0EE8"/>
    <w:rsid w:val="00AB409E"/>
    <w:rsid w:val="00AB653B"/>
    <w:rsid w:val="00AB6D7C"/>
    <w:rsid w:val="00AC2489"/>
    <w:rsid w:val="00AC2747"/>
    <w:rsid w:val="00AC3882"/>
    <w:rsid w:val="00AC67BE"/>
    <w:rsid w:val="00AD0143"/>
    <w:rsid w:val="00AD0B03"/>
    <w:rsid w:val="00AD430C"/>
    <w:rsid w:val="00AD4364"/>
    <w:rsid w:val="00AD4D7A"/>
    <w:rsid w:val="00AD5D72"/>
    <w:rsid w:val="00AE5395"/>
    <w:rsid w:val="00AE69EB"/>
    <w:rsid w:val="00AF26D5"/>
    <w:rsid w:val="00AF4C97"/>
    <w:rsid w:val="00B03012"/>
    <w:rsid w:val="00B073DE"/>
    <w:rsid w:val="00B07605"/>
    <w:rsid w:val="00B12BAF"/>
    <w:rsid w:val="00B13D29"/>
    <w:rsid w:val="00B15211"/>
    <w:rsid w:val="00B20D55"/>
    <w:rsid w:val="00B223D3"/>
    <w:rsid w:val="00B2674A"/>
    <w:rsid w:val="00B26E10"/>
    <w:rsid w:val="00B27616"/>
    <w:rsid w:val="00B31B55"/>
    <w:rsid w:val="00B32B8F"/>
    <w:rsid w:val="00B37BD9"/>
    <w:rsid w:val="00B44CF2"/>
    <w:rsid w:val="00B44F07"/>
    <w:rsid w:val="00B50080"/>
    <w:rsid w:val="00B515C2"/>
    <w:rsid w:val="00B5267B"/>
    <w:rsid w:val="00B5601C"/>
    <w:rsid w:val="00B5779E"/>
    <w:rsid w:val="00B60C46"/>
    <w:rsid w:val="00B631D3"/>
    <w:rsid w:val="00B63653"/>
    <w:rsid w:val="00B64C62"/>
    <w:rsid w:val="00B64E66"/>
    <w:rsid w:val="00B65B33"/>
    <w:rsid w:val="00B70393"/>
    <w:rsid w:val="00B71E0C"/>
    <w:rsid w:val="00B7377D"/>
    <w:rsid w:val="00B7435A"/>
    <w:rsid w:val="00B74FA0"/>
    <w:rsid w:val="00B810B8"/>
    <w:rsid w:val="00B82821"/>
    <w:rsid w:val="00B85894"/>
    <w:rsid w:val="00B966FC"/>
    <w:rsid w:val="00BA43E7"/>
    <w:rsid w:val="00BA6E65"/>
    <w:rsid w:val="00BB040D"/>
    <w:rsid w:val="00BB2AEB"/>
    <w:rsid w:val="00BB4AE8"/>
    <w:rsid w:val="00BB5BCF"/>
    <w:rsid w:val="00BB7517"/>
    <w:rsid w:val="00BC3819"/>
    <w:rsid w:val="00BC4ED1"/>
    <w:rsid w:val="00BC4FDB"/>
    <w:rsid w:val="00BC6834"/>
    <w:rsid w:val="00BE1140"/>
    <w:rsid w:val="00BE1580"/>
    <w:rsid w:val="00BE27CF"/>
    <w:rsid w:val="00BE4024"/>
    <w:rsid w:val="00BF168A"/>
    <w:rsid w:val="00C0000C"/>
    <w:rsid w:val="00C00AA9"/>
    <w:rsid w:val="00C02E8D"/>
    <w:rsid w:val="00C03F61"/>
    <w:rsid w:val="00C04DAD"/>
    <w:rsid w:val="00C06309"/>
    <w:rsid w:val="00C13D4C"/>
    <w:rsid w:val="00C22739"/>
    <w:rsid w:val="00C23730"/>
    <w:rsid w:val="00C276D8"/>
    <w:rsid w:val="00C27CE5"/>
    <w:rsid w:val="00C34B49"/>
    <w:rsid w:val="00C34B96"/>
    <w:rsid w:val="00C34BAE"/>
    <w:rsid w:val="00C3612C"/>
    <w:rsid w:val="00C362DD"/>
    <w:rsid w:val="00C412DA"/>
    <w:rsid w:val="00C444CD"/>
    <w:rsid w:val="00C45B8A"/>
    <w:rsid w:val="00C47036"/>
    <w:rsid w:val="00C55751"/>
    <w:rsid w:val="00C72D01"/>
    <w:rsid w:val="00C7464E"/>
    <w:rsid w:val="00C8393E"/>
    <w:rsid w:val="00C85350"/>
    <w:rsid w:val="00C85C23"/>
    <w:rsid w:val="00C92CDD"/>
    <w:rsid w:val="00C947FD"/>
    <w:rsid w:val="00C97CC5"/>
    <w:rsid w:val="00CA4964"/>
    <w:rsid w:val="00CA555A"/>
    <w:rsid w:val="00CA7717"/>
    <w:rsid w:val="00CA7E3D"/>
    <w:rsid w:val="00CB5B52"/>
    <w:rsid w:val="00CC5685"/>
    <w:rsid w:val="00CD0719"/>
    <w:rsid w:val="00CD1E7B"/>
    <w:rsid w:val="00CD20EA"/>
    <w:rsid w:val="00CD273E"/>
    <w:rsid w:val="00CD2B42"/>
    <w:rsid w:val="00CD408E"/>
    <w:rsid w:val="00CE5BDC"/>
    <w:rsid w:val="00CF2CBE"/>
    <w:rsid w:val="00CF4846"/>
    <w:rsid w:val="00CF5034"/>
    <w:rsid w:val="00CF56A8"/>
    <w:rsid w:val="00CF680D"/>
    <w:rsid w:val="00D0124F"/>
    <w:rsid w:val="00D02FF8"/>
    <w:rsid w:val="00D035CF"/>
    <w:rsid w:val="00D053DD"/>
    <w:rsid w:val="00D06903"/>
    <w:rsid w:val="00D11CED"/>
    <w:rsid w:val="00D17AE4"/>
    <w:rsid w:val="00D26970"/>
    <w:rsid w:val="00D433F3"/>
    <w:rsid w:val="00D4574D"/>
    <w:rsid w:val="00D5009E"/>
    <w:rsid w:val="00D5087E"/>
    <w:rsid w:val="00D50987"/>
    <w:rsid w:val="00D50A4B"/>
    <w:rsid w:val="00D60DCD"/>
    <w:rsid w:val="00D61B76"/>
    <w:rsid w:val="00D653C5"/>
    <w:rsid w:val="00D67111"/>
    <w:rsid w:val="00D70E77"/>
    <w:rsid w:val="00D75816"/>
    <w:rsid w:val="00D7682C"/>
    <w:rsid w:val="00D851F3"/>
    <w:rsid w:val="00D86383"/>
    <w:rsid w:val="00D912C1"/>
    <w:rsid w:val="00D9221B"/>
    <w:rsid w:val="00DA0499"/>
    <w:rsid w:val="00DA20CC"/>
    <w:rsid w:val="00DA67D0"/>
    <w:rsid w:val="00DA6B46"/>
    <w:rsid w:val="00DA7843"/>
    <w:rsid w:val="00DB0809"/>
    <w:rsid w:val="00DB1300"/>
    <w:rsid w:val="00DB1882"/>
    <w:rsid w:val="00DB23C9"/>
    <w:rsid w:val="00DB318B"/>
    <w:rsid w:val="00DC0696"/>
    <w:rsid w:val="00DC157F"/>
    <w:rsid w:val="00DC2CB7"/>
    <w:rsid w:val="00DC5FE4"/>
    <w:rsid w:val="00DC66DD"/>
    <w:rsid w:val="00DC684C"/>
    <w:rsid w:val="00DC6AC2"/>
    <w:rsid w:val="00DE06E9"/>
    <w:rsid w:val="00DE1406"/>
    <w:rsid w:val="00DE3206"/>
    <w:rsid w:val="00DE5D08"/>
    <w:rsid w:val="00DE5F75"/>
    <w:rsid w:val="00DE6B0A"/>
    <w:rsid w:val="00DF264B"/>
    <w:rsid w:val="00DF3156"/>
    <w:rsid w:val="00DF3619"/>
    <w:rsid w:val="00DF4D04"/>
    <w:rsid w:val="00E02CC6"/>
    <w:rsid w:val="00E04076"/>
    <w:rsid w:val="00E11196"/>
    <w:rsid w:val="00E13BC7"/>
    <w:rsid w:val="00E15EEE"/>
    <w:rsid w:val="00E16582"/>
    <w:rsid w:val="00E1684C"/>
    <w:rsid w:val="00E16A62"/>
    <w:rsid w:val="00E2438C"/>
    <w:rsid w:val="00E26E07"/>
    <w:rsid w:val="00E30DFF"/>
    <w:rsid w:val="00E316EE"/>
    <w:rsid w:val="00E327F0"/>
    <w:rsid w:val="00E3523A"/>
    <w:rsid w:val="00E36413"/>
    <w:rsid w:val="00E416AC"/>
    <w:rsid w:val="00E5211A"/>
    <w:rsid w:val="00E5442D"/>
    <w:rsid w:val="00E54786"/>
    <w:rsid w:val="00E54CD6"/>
    <w:rsid w:val="00E72028"/>
    <w:rsid w:val="00E7235C"/>
    <w:rsid w:val="00E7336F"/>
    <w:rsid w:val="00E75718"/>
    <w:rsid w:val="00E75999"/>
    <w:rsid w:val="00E84017"/>
    <w:rsid w:val="00E8455C"/>
    <w:rsid w:val="00E85EC0"/>
    <w:rsid w:val="00E86AFF"/>
    <w:rsid w:val="00E94494"/>
    <w:rsid w:val="00EA0E11"/>
    <w:rsid w:val="00EA3547"/>
    <w:rsid w:val="00EA4694"/>
    <w:rsid w:val="00EA7C2B"/>
    <w:rsid w:val="00EB16AC"/>
    <w:rsid w:val="00EC341D"/>
    <w:rsid w:val="00EC5890"/>
    <w:rsid w:val="00EC6EFC"/>
    <w:rsid w:val="00EC7E76"/>
    <w:rsid w:val="00ED4917"/>
    <w:rsid w:val="00ED6E20"/>
    <w:rsid w:val="00EE0A73"/>
    <w:rsid w:val="00EE2574"/>
    <w:rsid w:val="00EE26A3"/>
    <w:rsid w:val="00EE5426"/>
    <w:rsid w:val="00EE5ADD"/>
    <w:rsid w:val="00EE6E92"/>
    <w:rsid w:val="00EE7952"/>
    <w:rsid w:val="00EE7C1F"/>
    <w:rsid w:val="00EF7E00"/>
    <w:rsid w:val="00F0097E"/>
    <w:rsid w:val="00F0164B"/>
    <w:rsid w:val="00F01893"/>
    <w:rsid w:val="00F0244E"/>
    <w:rsid w:val="00F14BF4"/>
    <w:rsid w:val="00F14D5B"/>
    <w:rsid w:val="00F1542C"/>
    <w:rsid w:val="00F16226"/>
    <w:rsid w:val="00F21934"/>
    <w:rsid w:val="00F23536"/>
    <w:rsid w:val="00F23D18"/>
    <w:rsid w:val="00F300AC"/>
    <w:rsid w:val="00F300B3"/>
    <w:rsid w:val="00F3072F"/>
    <w:rsid w:val="00F32E64"/>
    <w:rsid w:val="00F332C4"/>
    <w:rsid w:val="00F3341C"/>
    <w:rsid w:val="00F3786F"/>
    <w:rsid w:val="00F41AD2"/>
    <w:rsid w:val="00F43E23"/>
    <w:rsid w:val="00F44D18"/>
    <w:rsid w:val="00F465C1"/>
    <w:rsid w:val="00F46ECF"/>
    <w:rsid w:val="00F52C8F"/>
    <w:rsid w:val="00F53AA7"/>
    <w:rsid w:val="00F53C3C"/>
    <w:rsid w:val="00F62844"/>
    <w:rsid w:val="00F665B9"/>
    <w:rsid w:val="00F70D54"/>
    <w:rsid w:val="00F70F9F"/>
    <w:rsid w:val="00F72E2E"/>
    <w:rsid w:val="00F76B4F"/>
    <w:rsid w:val="00F81196"/>
    <w:rsid w:val="00F829CC"/>
    <w:rsid w:val="00F8323F"/>
    <w:rsid w:val="00F92F3E"/>
    <w:rsid w:val="00FA2987"/>
    <w:rsid w:val="00FA2FC0"/>
    <w:rsid w:val="00FA41AF"/>
    <w:rsid w:val="00FA6188"/>
    <w:rsid w:val="00FA63D9"/>
    <w:rsid w:val="00FA7401"/>
    <w:rsid w:val="00FB348B"/>
    <w:rsid w:val="00FC183E"/>
    <w:rsid w:val="00FC233E"/>
    <w:rsid w:val="00FC324E"/>
    <w:rsid w:val="00FD3767"/>
    <w:rsid w:val="00FD6D8F"/>
    <w:rsid w:val="00FD7256"/>
    <w:rsid w:val="00FE1488"/>
    <w:rsid w:val="00FE3645"/>
    <w:rsid w:val="00FE4780"/>
    <w:rsid w:val="00FF2562"/>
    <w:rsid w:val="00F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034"/>
    <w:rPr>
      <w:sz w:val="24"/>
      <w:szCs w:val="24"/>
    </w:rPr>
  </w:style>
  <w:style w:type="paragraph" w:styleId="Heading1">
    <w:name w:val="heading 1"/>
    <w:basedOn w:val="Normal"/>
    <w:next w:val="Normal"/>
    <w:qFormat/>
    <w:rsid w:val="000C203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C2034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C2034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2034"/>
    <w:pPr>
      <w:tabs>
        <w:tab w:val="left" w:pos="720"/>
      </w:tabs>
      <w:ind w:left="1440" w:hanging="1440"/>
    </w:pPr>
  </w:style>
  <w:style w:type="paragraph" w:styleId="Header">
    <w:name w:val="header"/>
    <w:basedOn w:val="Normal"/>
    <w:rsid w:val="000C2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03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0C2034"/>
    <w:pPr>
      <w:tabs>
        <w:tab w:val="left" w:pos="540"/>
        <w:tab w:val="left" w:pos="1080"/>
      </w:tabs>
      <w:spacing w:line="320" w:lineRule="exact"/>
      <w:ind w:left="1080" w:hanging="1080"/>
    </w:pPr>
  </w:style>
  <w:style w:type="paragraph" w:styleId="BalloonText">
    <w:name w:val="Balloon Text"/>
    <w:basedOn w:val="Normal"/>
    <w:semiHidden/>
    <w:rsid w:val="00F018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C183E"/>
  </w:style>
  <w:style w:type="paragraph" w:styleId="ListParagraph">
    <w:name w:val="List Paragraph"/>
    <w:basedOn w:val="Normal"/>
    <w:uiPriority w:val="34"/>
    <w:qFormat/>
    <w:rsid w:val="00774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</w:tabs>
      <w:ind w:left="1440" w:hanging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540"/>
        <w:tab w:val="left" w:pos="1080"/>
      </w:tabs>
      <w:spacing w:line="320" w:lineRule="exact"/>
      <w:ind w:left="1080" w:hanging="1080"/>
    </w:pPr>
  </w:style>
  <w:style w:type="paragraph" w:styleId="BalloonText">
    <w:name w:val="Balloon Text"/>
    <w:basedOn w:val="Normal"/>
    <w:semiHidden/>
    <w:rsid w:val="00F018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C183E"/>
  </w:style>
  <w:style w:type="paragraph" w:styleId="ListParagraph">
    <w:name w:val="List Paragraph"/>
    <w:basedOn w:val="Normal"/>
    <w:uiPriority w:val="34"/>
    <w:qFormat/>
    <w:rsid w:val="00774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A satisfied Microsoft Office User</dc:creator>
  <cp:lastModifiedBy>Lorraine Dees</cp:lastModifiedBy>
  <cp:revision>2</cp:revision>
  <cp:lastPrinted>2013-07-25T19:39:00Z</cp:lastPrinted>
  <dcterms:created xsi:type="dcterms:W3CDTF">2013-07-25T19:40:00Z</dcterms:created>
  <dcterms:modified xsi:type="dcterms:W3CDTF">2013-07-25T19:40:00Z</dcterms:modified>
</cp:coreProperties>
</file>